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600" w:lineRule="exact"/>
        <w:textAlignment w:val="auto"/>
        <w:rPr>
          <w:rFonts w:hint="default" w:ascii="Times New Roman" w:hAnsi="Times New Roman" w:eastAsia="仿宋_GB2312" w:cs="Times New Roman"/>
          <w:sz w:val="32"/>
          <w:szCs w:val="32"/>
        </w:rPr>
      </w:pPr>
    </w:p>
    <w:p>
      <w:pPr>
        <w:widowControl w:val="0"/>
        <w:wordWrap/>
        <w:adjustRightInd/>
        <w:snapToGrid/>
        <w:spacing w:line="600" w:lineRule="exact"/>
        <w:textAlignment w:val="auto"/>
        <w:rPr>
          <w:rFonts w:hint="default" w:ascii="Times New Roman" w:hAnsi="Times New Roman" w:eastAsia="仿宋_GB2312" w:cs="Times New Roman"/>
          <w:sz w:val="32"/>
          <w:szCs w:val="32"/>
        </w:rPr>
      </w:pPr>
    </w:p>
    <w:p>
      <w:pPr>
        <w:widowControl w:val="0"/>
        <w:wordWrap/>
        <w:adjustRightInd/>
        <w:snapToGrid/>
        <w:spacing w:line="600" w:lineRule="exact"/>
        <w:textAlignment w:val="auto"/>
        <w:rPr>
          <w:rFonts w:hint="default" w:ascii="Times New Roman" w:hAnsi="Times New Roman" w:eastAsia="仿宋_GB2312" w:cs="Times New Roman"/>
          <w:sz w:val="32"/>
          <w:szCs w:val="32"/>
        </w:rPr>
      </w:pPr>
    </w:p>
    <w:p>
      <w:pPr>
        <w:widowControl w:val="0"/>
        <w:wordWrap/>
        <w:adjustRightInd/>
        <w:snapToGrid/>
        <w:spacing w:line="600" w:lineRule="exact"/>
        <w:textAlignment w:val="auto"/>
        <w:rPr>
          <w:rFonts w:hint="default" w:ascii="Times New Roman" w:hAnsi="Times New Roman" w:eastAsia="仿宋_GB2312" w:cs="Times New Roman"/>
          <w:sz w:val="32"/>
          <w:szCs w:val="32"/>
        </w:rPr>
      </w:pPr>
    </w:p>
    <w:p>
      <w:pPr>
        <w:widowControl w:val="0"/>
        <w:wordWrap/>
        <w:adjustRightInd/>
        <w:snapToGrid/>
        <w:spacing w:line="600" w:lineRule="exact"/>
        <w:jc w:val="center"/>
        <w:textAlignment w:val="auto"/>
        <w:rPr>
          <w:rFonts w:hint="eastAsia" w:ascii="方正小标宋简体" w:hAnsi="方正小标宋简体" w:eastAsia="方正小标宋简体" w:cs="方正小标宋简体"/>
          <w:spacing w:val="-6"/>
          <w:sz w:val="52"/>
          <w:szCs w:val="52"/>
        </w:rPr>
      </w:pPr>
      <w:r>
        <w:rPr>
          <w:rFonts w:hint="eastAsia" w:ascii="方正小标宋简体" w:hAnsi="方正小标宋简体" w:eastAsia="方正小标宋简体" w:cs="方正小标宋简体"/>
          <w:spacing w:val="-6"/>
          <w:sz w:val="52"/>
          <w:szCs w:val="52"/>
          <w:lang w:val="en-US" w:eastAsia="zh-CN"/>
        </w:rPr>
        <w:t>庆阳市中医医院</w:t>
      </w:r>
      <w:r>
        <w:rPr>
          <w:rFonts w:hint="eastAsia" w:ascii="方正小标宋简体" w:hAnsi="方正小标宋简体" w:eastAsia="方正小标宋简体" w:cs="方正小标宋简体"/>
          <w:spacing w:val="-6"/>
          <w:sz w:val="52"/>
          <w:szCs w:val="52"/>
        </w:rPr>
        <w:t>2023年度部门</w:t>
      </w:r>
    </w:p>
    <w:p>
      <w:pPr>
        <w:widowControl w:val="0"/>
        <w:wordWrap/>
        <w:adjustRightInd/>
        <w:snapToGrid/>
        <w:spacing w:line="600" w:lineRule="exact"/>
        <w:jc w:val="center"/>
        <w:textAlignment w:val="auto"/>
        <w:rPr>
          <w:rFonts w:hint="eastAsia" w:ascii="方正小标宋简体" w:hAnsi="方正小标宋简体" w:eastAsia="方正小标宋简体" w:cs="方正小标宋简体"/>
          <w:spacing w:val="-6"/>
          <w:sz w:val="52"/>
          <w:szCs w:val="52"/>
        </w:rPr>
      </w:pPr>
      <w:r>
        <w:rPr>
          <w:rFonts w:hint="eastAsia" w:ascii="方正小标宋简体" w:hAnsi="方正小标宋简体" w:eastAsia="方正小标宋简体" w:cs="方正小标宋简体"/>
          <w:spacing w:val="-6"/>
          <w:sz w:val="52"/>
          <w:szCs w:val="52"/>
        </w:rPr>
        <w:t>决算公开说明</w:t>
      </w:r>
    </w:p>
    <w:p>
      <w:pPr>
        <w:widowControl w:val="0"/>
        <w:wordWrap/>
        <w:adjustRightInd/>
        <w:snapToGrid/>
        <w:spacing w:line="600" w:lineRule="exact"/>
        <w:jc w:val="center"/>
        <w:textAlignment w:val="auto"/>
        <w:rPr>
          <w:rFonts w:hint="default" w:ascii="Times New Roman" w:hAnsi="Times New Roman" w:eastAsia="方正小标宋简体" w:cs="Times New Roman"/>
          <w:sz w:val="32"/>
          <w:szCs w:val="32"/>
        </w:rPr>
      </w:pPr>
    </w:p>
    <w:p>
      <w:pPr>
        <w:widowControl w:val="0"/>
        <w:wordWrap/>
        <w:adjustRightInd/>
        <w:snapToGrid/>
        <w:spacing w:line="600" w:lineRule="exact"/>
        <w:textAlignment w:val="auto"/>
        <w:rPr>
          <w:rFonts w:hint="default" w:ascii="Times New Roman" w:hAnsi="Times New Roman" w:eastAsia="仿宋_GB2312" w:cs="Times New Roman"/>
          <w:sz w:val="32"/>
          <w:szCs w:val="32"/>
        </w:rPr>
      </w:pPr>
    </w:p>
    <w:p>
      <w:pPr>
        <w:widowControl w:val="0"/>
        <w:wordWrap/>
        <w:adjustRightInd/>
        <w:snapToGrid/>
        <w:spacing w:line="600" w:lineRule="exact"/>
        <w:textAlignment w:val="auto"/>
        <w:rPr>
          <w:rFonts w:hint="default" w:ascii="Times New Roman" w:hAnsi="Times New Roman" w:eastAsia="仿宋_GB2312" w:cs="Times New Roman"/>
          <w:sz w:val="32"/>
          <w:szCs w:val="32"/>
        </w:rPr>
      </w:pPr>
    </w:p>
    <w:p>
      <w:pPr>
        <w:widowControl w:val="0"/>
        <w:wordWrap/>
        <w:adjustRightInd/>
        <w:snapToGrid/>
        <w:spacing w:line="600" w:lineRule="exact"/>
        <w:textAlignment w:val="auto"/>
        <w:rPr>
          <w:rFonts w:hint="default" w:ascii="Times New Roman" w:hAnsi="Times New Roman" w:eastAsia="仿宋_GB2312" w:cs="Times New Roman"/>
          <w:sz w:val="32"/>
          <w:szCs w:val="32"/>
        </w:rPr>
      </w:pPr>
    </w:p>
    <w:p>
      <w:pPr>
        <w:widowControl w:val="0"/>
        <w:wordWrap/>
        <w:adjustRightInd/>
        <w:snapToGrid/>
        <w:spacing w:line="600" w:lineRule="exact"/>
        <w:textAlignment w:val="auto"/>
        <w:rPr>
          <w:rFonts w:hint="default" w:ascii="Times New Roman" w:hAnsi="Times New Roman" w:eastAsia="仿宋_GB2312" w:cs="Times New Roman"/>
          <w:sz w:val="32"/>
          <w:szCs w:val="32"/>
        </w:rPr>
      </w:pPr>
    </w:p>
    <w:p>
      <w:pPr>
        <w:widowControl w:val="0"/>
        <w:wordWrap/>
        <w:adjustRightInd/>
        <w:snapToGrid/>
        <w:spacing w:line="600" w:lineRule="exact"/>
        <w:textAlignment w:val="auto"/>
        <w:rPr>
          <w:rFonts w:hint="default" w:ascii="Times New Roman" w:hAnsi="Times New Roman" w:eastAsia="仿宋_GB2312" w:cs="Times New Roman"/>
          <w:sz w:val="32"/>
          <w:szCs w:val="32"/>
        </w:rPr>
      </w:pPr>
    </w:p>
    <w:p>
      <w:pPr>
        <w:widowControl w:val="0"/>
        <w:wordWrap/>
        <w:adjustRightInd/>
        <w:snapToGrid/>
        <w:spacing w:line="600" w:lineRule="exact"/>
        <w:textAlignment w:val="auto"/>
        <w:rPr>
          <w:rFonts w:hint="default" w:ascii="Times New Roman" w:hAnsi="Times New Roman" w:eastAsia="仿宋_GB2312" w:cs="Times New Roman"/>
          <w:sz w:val="32"/>
          <w:szCs w:val="32"/>
        </w:rPr>
      </w:pPr>
    </w:p>
    <w:p>
      <w:pPr>
        <w:widowControl w:val="0"/>
        <w:wordWrap/>
        <w:adjustRightInd/>
        <w:snapToGrid/>
        <w:spacing w:line="600" w:lineRule="exact"/>
        <w:textAlignment w:val="auto"/>
        <w:rPr>
          <w:rFonts w:hint="default" w:ascii="Times New Roman" w:hAnsi="Times New Roman" w:eastAsia="仿宋_GB2312" w:cs="Times New Roman"/>
          <w:sz w:val="32"/>
          <w:szCs w:val="32"/>
        </w:rPr>
      </w:pPr>
    </w:p>
    <w:p>
      <w:pPr>
        <w:widowControl w:val="0"/>
        <w:wordWrap/>
        <w:adjustRightInd/>
        <w:snapToGrid/>
        <w:spacing w:line="600" w:lineRule="exact"/>
        <w:textAlignment w:val="auto"/>
        <w:rPr>
          <w:rFonts w:hint="default" w:ascii="Times New Roman" w:hAnsi="Times New Roman" w:eastAsia="仿宋_GB2312" w:cs="Times New Roman"/>
          <w:sz w:val="32"/>
          <w:szCs w:val="32"/>
        </w:rPr>
      </w:pPr>
    </w:p>
    <w:p>
      <w:pPr>
        <w:widowControl w:val="0"/>
        <w:wordWrap/>
        <w:adjustRightInd/>
        <w:snapToGrid/>
        <w:spacing w:line="600" w:lineRule="exact"/>
        <w:textAlignment w:val="auto"/>
        <w:rPr>
          <w:rFonts w:hint="default" w:ascii="Times New Roman" w:hAnsi="Times New Roman" w:eastAsia="仿宋_GB2312" w:cs="Times New Roman"/>
          <w:sz w:val="32"/>
          <w:szCs w:val="32"/>
        </w:rPr>
      </w:pPr>
    </w:p>
    <w:p>
      <w:pPr>
        <w:widowControl w:val="0"/>
        <w:wordWrap/>
        <w:adjustRightInd/>
        <w:snapToGrid/>
        <w:spacing w:line="600" w:lineRule="exact"/>
        <w:textAlignment w:val="auto"/>
        <w:rPr>
          <w:rFonts w:hint="default" w:ascii="Times New Roman" w:hAnsi="Times New Roman" w:eastAsia="仿宋_GB2312" w:cs="Times New Roman"/>
          <w:sz w:val="32"/>
          <w:szCs w:val="32"/>
        </w:rPr>
      </w:pPr>
    </w:p>
    <w:p>
      <w:pPr>
        <w:widowControl w:val="0"/>
        <w:wordWrap/>
        <w:adjustRightInd/>
        <w:snapToGrid/>
        <w:spacing w:line="600" w:lineRule="exact"/>
        <w:textAlignment w:val="auto"/>
        <w:rPr>
          <w:rFonts w:hint="default" w:ascii="Times New Roman" w:hAnsi="Times New Roman" w:eastAsia="仿宋_GB2312" w:cs="Times New Roman"/>
          <w:sz w:val="32"/>
          <w:szCs w:val="32"/>
        </w:rPr>
      </w:pPr>
    </w:p>
    <w:p>
      <w:pPr>
        <w:widowControl w:val="0"/>
        <w:wordWrap/>
        <w:adjustRightInd/>
        <w:snapToGrid/>
        <w:spacing w:line="600" w:lineRule="exact"/>
        <w:textAlignment w:val="auto"/>
        <w:rPr>
          <w:rFonts w:hint="default" w:ascii="Times New Roman" w:hAnsi="Times New Roman" w:eastAsia="仿宋_GB2312" w:cs="Times New Roman"/>
          <w:sz w:val="32"/>
          <w:szCs w:val="32"/>
        </w:rPr>
      </w:pPr>
    </w:p>
    <w:p>
      <w:pPr>
        <w:widowControl w:val="0"/>
        <w:wordWrap/>
        <w:adjustRightInd/>
        <w:snapToGrid/>
        <w:spacing w:line="600" w:lineRule="exact"/>
        <w:textAlignment w:val="auto"/>
        <w:rPr>
          <w:rFonts w:hint="default" w:ascii="Times New Roman" w:hAnsi="Times New Roman" w:eastAsia="仿宋_GB2312" w:cs="Times New Roman"/>
          <w:sz w:val="32"/>
          <w:szCs w:val="32"/>
        </w:rPr>
      </w:pPr>
    </w:p>
    <w:p>
      <w:pPr>
        <w:widowControl w:val="0"/>
        <w:wordWrap/>
        <w:adjustRightInd/>
        <w:snapToGrid/>
        <w:spacing w:line="600" w:lineRule="exact"/>
        <w:textAlignment w:val="auto"/>
        <w:rPr>
          <w:rFonts w:hint="default" w:ascii="Times New Roman" w:hAnsi="Times New Roman" w:eastAsia="仿宋_GB2312" w:cs="Times New Roman"/>
          <w:sz w:val="32"/>
          <w:szCs w:val="32"/>
        </w:rPr>
      </w:pPr>
    </w:p>
    <w:p>
      <w:pPr>
        <w:widowControl w:val="0"/>
        <w:wordWrap/>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 xml:space="preserve">目 </w:t>
      </w:r>
      <w:r>
        <w:rPr>
          <w:rFonts w:hint="eastAsia"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 xml:space="preserve"> 录</w:t>
      </w:r>
    </w:p>
    <w:p>
      <w:pPr>
        <w:widowControl w:val="0"/>
        <w:wordWrap/>
        <w:adjustRightInd/>
        <w:snapToGrid/>
        <w:spacing w:line="600" w:lineRule="exact"/>
        <w:textAlignment w:val="auto"/>
        <w:rPr>
          <w:rFonts w:hint="default" w:ascii="Times New Roman" w:hAnsi="Times New Roman" w:eastAsia="仿宋_GB2312" w:cs="Times New Roman"/>
          <w:b/>
          <w:bCs/>
          <w:sz w:val="32"/>
          <w:szCs w:val="32"/>
        </w:rPr>
      </w:pPr>
    </w:p>
    <w:p>
      <w:pPr>
        <w:widowControl w:val="0"/>
        <w:wordWrap/>
        <w:adjustRightInd/>
        <w:snapToGrid/>
        <w:spacing w:line="60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第一部分</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部门概况</w:t>
      </w:r>
    </w:p>
    <w:p>
      <w:pPr>
        <w:widowControl w:val="0"/>
        <w:wordWrap/>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一、部门职责</w:t>
      </w:r>
    </w:p>
    <w:p>
      <w:pPr>
        <w:widowControl w:val="0"/>
        <w:wordWrap/>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二、机构设置</w:t>
      </w:r>
    </w:p>
    <w:p>
      <w:pPr>
        <w:widowControl w:val="0"/>
        <w:wordWrap/>
        <w:adjustRightInd/>
        <w:snapToGrid/>
        <w:spacing w:line="60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第二部分</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2023年度部门决算表</w:t>
      </w:r>
    </w:p>
    <w:p>
      <w:pPr>
        <w:widowControl w:val="0"/>
        <w:wordWrap/>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一、收入支出决算总表</w:t>
      </w:r>
    </w:p>
    <w:p>
      <w:pPr>
        <w:widowControl w:val="0"/>
        <w:wordWrap/>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二、收入决算表</w:t>
      </w:r>
    </w:p>
    <w:p>
      <w:pPr>
        <w:widowControl w:val="0"/>
        <w:wordWrap/>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三、支出决算表</w:t>
      </w:r>
    </w:p>
    <w:p>
      <w:pPr>
        <w:widowControl w:val="0"/>
        <w:wordWrap/>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四、财政拨款收入支出决算总表</w:t>
      </w:r>
    </w:p>
    <w:p>
      <w:pPr>
        <w:widowControl w:val="0"/>
        <w:wordWrap/>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五、一般公共预算财政拨款支出决算表</w:t>
      </w:r>
    </w:p>
    <w:p>
      <w:pPr>
        <w:widowControl w:val="0"/>
        <w:wordWrap/>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六、一般公共预算财政拨款基本支出决算明细表</w:t>
      </w:r>
    </w:p>
    <w:p>
      <w:pPr>
        <w:widowControl w:val="0"/>
        <w:wordWrap/>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七、政府性基金预算财政拨款收入支出决算表</w:t>
      </w:r>
    </w:p>
    <w:p>
      <w:pPr>
        <w:widowControl w:val="0"/>
        <w:wordWrap/>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八、国有资本经营预算财政拨款支出决算表</w:t>
      </w:r>
    </w:p>
    <w:p>
      <w:pPr>
        <w:widowControl w:val="0"/>
        <w:wordWrap/>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九、财政拨款“三公”经费支出决算表</w:t>
      </w:r>
    </w:p>
    <w:p>
      <w:pPr>
        <w:widowControl w:val="0"/>
        <w:wordWrap/>
        <w:adjustRightInd/>
        <w:snapToGrid/>
        <w:spacing w:line="60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第三部分</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2023年度部门决算情况说明</w:t>
      </w:r>
    </w:p>
    <w:p>
      <w:pPr>
        <w:widowControl w:val="0"/>
        <w:wordWrap/>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一、收入支出决算总体情况说明</w:t>
      </w:r>
    </w:p>
    <w:p>
      <w:pPr>
        <w:widowControl w:val="0"/>
        <w:wordWrap/>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二、收入决算情况说明</w:t>
      </w:r>
    </w:p>
    <w:p>
      <w:pPr>
        <w:widowControl w:val="0"/>
        <w:wordWrap/>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三、支出决算情况说明</w:t>
      </w:r>
    </w:p>
    <w:p>
      <w:pPr>
        <w:widowControl w:val="0"/>
        <w:wordWrap/>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四、财政拨款收入支出决算总体情况说明</w:t>
      </w:r>
    </w:p>
    <w:p>
      <w:pPr>
        <w:widowControl w:val="0"/>
        <w:wordWrap/>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五、一般公共预算财政拨款支出决算情况说明</w:t>
      </w:r>
    </w:p>
    <w:p>
      <w:pPr>
        <w:widowControl w:val="0"/>
        <w:wordWrap/>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六、一般公共预算财政拨款基本支出决算情况说明</w:t>
      </w:r>
    </w:p>
    <w:p>
      <w:pPr>
        <w:widowControl w:val="0"/>
        <w:wordWrap/>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七、政府性基金预算财政拨款收支决算情况说明</w:t>
      </w:r>
    </w:p>
    <w:p>
      <w:pPr>
        <w:widowControl w:val="0"/>
        <w:wordWrap/>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八、国有资本经营预算财政拨款支出情况说明</w:t>
      </w:r>
    </w:p>
    <w:p>
      <w:pPr>
        <w:widowControl w:val="0"/>
        <w:wordWrap/>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九、财政拨款“三公”经费支出决算情况说明</w:t>
      </w:r>
    </w:p>
    <w:p>
      <w:pPr>
        <w:widowControl w:val="0"/>
        <w:wordWrap/>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十、机关运行经费支出情况说明</w:t>
      </w:r>
    </w:p>
    <w:p>
      <w:pPr>
        <w:widowControl w:val="0"/>
        <w:wordWrap/>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十一、政府采购支出情况说明</w:t>
      </w:r>
    </w:p>
    <w:p>
      <w:pPr>
        <w:widowControl w:val="0"/>
        <w:wordWrap/>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十二、国有资产占用情况说明</w:t>
      </w:r>
    </w:p>
    <w:p>
      <w:pPr>
        <w:widowControl w:val="0"/>
        <w:wordWrap/>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十三、其他需要说明的情况</w:t>
      </w:r>
    </w:p>
    <w:p>
      <w:pPr>
        <w:widowControl w:val="0"/>
        <w:wordWrap/>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第四部分</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预算绩效情况说明</w:t>
      </w:r>
    </w:p>
    <w:p>
      <w:pPr>
        <w:widowControl w:val="0"/>
        <w:wordWrap/>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第五部分</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名词解释</w:t>
      </w:r>
    </w:p>
    <w:p>
      <w:pPr>
        <w:widowControl w:val="0"/>
        <w:wordWrap/>
        <w:adjustRightInd/>
        <w:snapToGrid/>
        <w:spacing w:line="600" w:lineRule="exact"/>
        <w:textAlignment w:val="auto"/>
        <w:rPr>
          <w:rFonts w:hint="default" w:ascii="Times New Roman" w:hAnsi="Times New Roman" w:eastAsia="仿宋_GB2312" w:cs="Times New Roman"/>
          <w:sz w:val="32"/>
          <w:szCs w:val="32"/>
        </w:rPr>
      </w:pPr>
    </w:p>
    <w:p>
      <w:pPr>
        <w:widowControl w:val="0"/>
        <w:wordWrap/>
        <w:adjustRightInd/>
        <w:snapToGrid/>
        <w:spacing w:line="600" w:lineRule="exact"/>
        <w:textAlignment w:val="auto"/>
        <w:rPr>
          <w:rFonts w:hint="default" w:ascii="Times New Roman" w:hAnsi="Times New Roman" w:eastAsia="仿宋_GB2312" w:cs="Times New Roman"/>
          <w:sz w:val="32"/>
          <w:szCs w:val="32"/>
        </w:rPr>
      </w:pPr>
    </w:p>
    <w:p>
      <w:pPr>
        <w:widowControl w:val="0"/>
        <w:wordWrap/>
        <w:adjustRightInd/>
        <w:snapToGrid/>
        <w:spacing w:line="600" w:lineRule="exact"/>
        <w:textAlignment w:val="auto"/>
        <w:rPr>
          <w:rFonts w:hint="default" w:ascii="Times New Roman" w:hAnsi="Times New Roman" w:eastAsia="仿宋_GB2312" w:cs="Times New Roman"/>
          <w:sz w:val="32"/>
          <w:szCs w:val="32"/>
        </w:rPr>
      </w:pPr>
    </w:p>
    <w:p>
      <w:pPr>
        <w:widowControl w:val="0"/>
        <w:wordWrap/>
        <w:adjustRightInd/>
        <w:snapToGrid/>
        <w:spacing w:line="600" w:lineRule="exact"/>
        <w:textAlignment w:val="auto"/>
        <w:rPr>
          <w:rFonts w:hint="default" w:ascii="Times New Roman" w:hAnsi="Times New Roman" w:eastAsia="仿宋_GB2312" w:cs="Times New Roman"/>
          <w:sz w:val="32"/>
          <w:szCs w:val="32"/>
        </w:rPr>
      </w:pPr>
    </w:p>
    <w:p>
      <w:pPr>
        <w:widowControl w:val="0"/>
        <w:wordWrap/>
        <w:adjustRightInd/>
        <w:snapToGrid/>
        <w:spacing w:line="600" w:lineRule="exact"/>
        <w:textAlignment w:val="auto"/>
        <w:rPr>
          <w:rFonts w:hint="default" w:ascii="Times New Roman" w:hAnsi="Times New Roman" w:eastAsia="仿宋_GB2312" w:cs="Times New Roman"/>
          <w:sz w:val="32"/>
          <w:szCs w:val="32"/>
        </w:rPr>
      </w:pPr>
    </w:p>
    <w:p>
      <w:pPr>
        <w:widowControl w:val="0"/>
        <w:wordWrap/>
        <w:adjustRightInd/>
        <w:snapToGrid/>
        <w:spacing w:line="600" w:lineRule="exact"/>
        <w:textAlignment w:val="auto"/>
        <w:rPr>
          <w:rFonts w:hint="default" w:ascii="Times New Roman" w:hAnsi="Times New Roman" w:eastAsia="仿宋_GB2312" w:cs="Times New Roman"/>
          <w:sz w:val="32"/>
          <w:szCs w:val="32"/>
        </w:rPr>
      </w:pPr>
    </w:p>
    <w:p>
      <w:pPr>
        <w:widowControl w:val="0"/>
        <w:wordWrap/>
        <w:adjustRightInd/>
        <w:snapToGrid/>
        <w:spacing w:line="600" w:lineRule="exact"/>
        <w:textAlignment w:val="auto"/>
        <w:rPr>
          <w:rFonts w:hint="default" w:ascii="Times New Roman" w:hAnsi="Times New Roman" w:eastAsia="仿宋_GB2312" w:cs="Times New Roman"/>
          <w:sz w:val="32"/>
          <w:szCs w:val="32"/>
        </w:rPr>
      </w:pPr>
    </w:p>
    <w:p>
      <w:pPr>
        <w:widowControl w:val="0"/>
        <w:wordWrap/>
        <w:adjustRightInd/>
        <w:snapToGrid/>
        <w:spacing w:line="600" w:lineRule="exact"/>
        <w:textAlignment w:val="auto"/>
        <w:rPr>
          <w:rFonts w:hint="default" w:ascii="Times New Roman" w:hAnsi="Times New Roman" w:eastAsia="仿宋_GB2312" w:cs="Times New Roman"/>
          <w:sz w:val="32"/>
          <w:szCs w:val="32"/>
        </w:rPr>
      </w:pPr>
    </w:p>
    <w:p>
      <w:pPr>
        <w:widowControl w:val="0"/>
        <w:wordWrap/>
        <w:adjustRightInd/>
        <w:snapToGrid/>
        <w:spacing w:line="600" w:lineRule="exact"/>
        <w:textAlignment w:val="auto"/>
        <w:rPr>
          <w:rFonts w:hint="default" w:ascii="Times New Roman" w:hAnsi="Times New Roman" w:eastAsia="仿宋_GB2312" w:cs="Times New Roman"/>
          <w:sz w:val="32"/>
          <w:szCs w:val="32"/>
        </w:rPr>
      </w:pPr>
    </w:p>
    <w:p>
      <w:pPr>
        <w:widowControl w:val="0"/>
        <w:wordWrap/>
        <w:adjustRightInd/>
        <w:snapToGrid/>
        <w:spacing w:line="600" w:lineRule="exact"/>
        <w:textAlignment w:val="auto"/>
        <w:rPr>
          <w:rFonts w:hint="default" w:ascii="Times New Roman" w:hAnsi="Times New Roman" w:eastAsia="仿宋_GB2312" w:cs="Times New Roman"/>
          <w:sz w:val="32"/>
          <w:szCs w:val="32"/>
        </w:rPr>
      </w:pPr>
    </w:p>
    <w:p>
      <w:pPr>
        <w:widowControl w:val="0"/>
        <w:wordWrap/>
        <w:adjustRightInd/>
        <w:snapToGrid/>
        <w:spacing w:line="600" w:lineRule="exact"/>
        <w:textAlignment w:val="auto"/>
        <w:rPr>
          <w:rFonts w:hint="default" w:ascii="Times New Roman" w:hAnsi="Times New Roman" w:eastAsia="仿宋_GB2312" w:cs="Times New Roman"/>
          <w:sz w:val="32"/>
          <w:szCs w:val="32"/>
        </w:rPr>
      </w:pPr>
    </w:p>
    <w:p>
      <w:pPr>
        <w:widowControl w:val="0"/>
        <w:wordWrap/>
        <w:adjustRightInd/>
        <w:snapToGrid/>
        <w:spacing w:line="600" w:lineRule="exact"/>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第一部分</w:t>
      </w:r>
      <w:r>
        <w:rPr>
          <w:rFonts w:hint="eastAsia" w:ascii="Times New Roman" w:hAnsi="Times New Roman" w:eastAsia="方正小标宋简体" w:cs="Times New Roman"/>
          <w:sz w:val="36"/>
          <w:szCs w:val="36"/>
          <w:lang w:val="en-US" w:eastAsia="zh-CN"/>
        </w:rPr>
        <w:t xml:space="preserve">  </w:t>
      </w:r>
      <w:r>
        <w:rPr>
          <w:rFonts w:hint="default" w:ascii="Times New Roman" w:hAnsi="Times New Roman" w:eastAsia="方正小标宋简体" w:cs="Times New Roman"/>
          <w:sz w:val="36"/>
          <w:szCs w:val="36"/>
        </w:rPr>
        <w:t>部门概况</w:t>
      </w:r>
    </w:p>
    <w:p>
      <w:pPr>
        <w:widowControl w:val="0"/>
        <w:wordWrap/>
        <w:adjustRightInd/>
        <w:snapToGrid/>
        <w:spacing w:line="600" w:lineRule="exact"/>
        <w:jc w:val="center"/>
        <w:textAlignment w:val="auto"/>
        <w:rPr>
          <w:rFonts w:hint="default" w:ascii="Times New Roman" w:hAnsi="Times New Roman" w:eastAsia="方正小标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一、部门职责</w:t>
      </w:r>
    </w:p>
    <w:p>
      <w:pPr>
        <w:widowControl w:val="0"/>
        <w:wordWrap/>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我院隶属于庆阳市卫生健康委员会，属事业性差额补助单位。现已成为集医疗、教学、科研、急救和预防保健于一体的全市规模最大的三级甲等中医医院。</w:t>
      </w:r>
    </w:p>
    <w:p>
      <w:pPr>
        <w:widowControl w:val="0"/>
        <w:wordWrap/>
        <w:adjustRightInd/>
        <w:snapToGrid/>
        <w:spacing w:line="600" w:lineRule="exact"/>
        <w:ind w:firstLine="640" w:firstLineChars="200"/>
        <w:textAlignment w:val="auto"/>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en-US" w:eastAsia="zh-CN"/>
        </w:rPr>
        <w:t>我院主要负责全市七县一区及周边地区广大人民群众的医疗、急救和预防保健工作。2012年被国家中医药管理局评定命名为三级甲等中医医院，现设置床位1000张，是甘肃省内基层中医医疗机构中规模最大、技术力量最强、服务项目最多的中医医院，能开展各类常见疾病中医医疗及中医非药物传统保健业务。其中血液病科为国家临床重点专科(中医类)、肛肠病科为国家级重点中医专科，骨伤病科、心脑病科、脾胃病科、康复科中医护理、针灸推拿科为省级重点中医专科，肝胆病科、肿瘤科、风湿病科、内分泌科、肺肾病科为市级中医重点专科建设。药剂科为国家中医临床药学重点专科协作组成员单位。研究开发院内中药制剂35种，10种已被省卫计委批准在省内各级医疗机构调配使用;建设了国家级名中医传承工作室谢君国中医传承工作室。现为陕西中医药大学、陇东学院岐伯医学院附属医院和宁夏医科大学、甘肃中医药大学、甘肃医学院教学医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二、机构设置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960" w:firstLineChars="30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医院设有临床、医技和行政职能科室60个，其中：职能科室20个、临床科室31个、医技科室9个。</w:t>
      </w:r>
    </w:p>
    <w:p>
      <w:pPr>
        <w:numPr>
          <w:ilvl w:val="0"/>
          <w:numId w:val="0"/>
        </w:numPr>
        <w:ind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仿宋_GB2312" w:hAnsi="仿宋" w:eastAsia="仿宋_GB2312"/>
          <w:color w:val="auto"/>
          <w:sz w:val="32"/>
          <w:szCs w:val="32"/>
          <w:lang w:val="en-US" w:eastAsia="zh-CN"/>
        </w:rPr>
        <w:t>截止2023年底，</w:t>
      </w:r>
      <w:r>
        <w:rPr>
          <w:rFonts w:hint="eastAsia" w:ascii="仿宋_GB2312" w:hAnsi="仿宋" w:eastAsia="仿宋_GB2312"/>
          <w:color w:val="auto"/>
          <w:sz w:val="32"/>
          <w:szCs w:val="32"/>
        </w:rPr>
        <w:t>核定编制633个。现有在职职工920人，其中：正式职工 508人，编外、聘用职工412人。离退休人员剩3名劳司人员</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遗属补</w:t>
      </w:r>
      <w:r>
        <w:rPr>
          <w:rFonts w:hint="eastAsia" w:ascii="仿宋" w:hAnsi="仿宋" w:eastAsia="仿宋" w:cs="仿宋"/>
          <w:color w:val="000000" w:themeColor="text1"/>
          <w:sz w:val="32"/>
          <w14:textFill>
            <w14:solidFill>
              <w14:schemeClr w14:val="tx1"/>
            </w14:solidFill>
          </w14:textFill>
        </w:rPr>
        <w:t>助8人。</w:t>
      </w:r>
      <w:r>
        <w:rPr>
          <w:rFonts w:hint="eastAsia" w:ascii="Times New Roman" w:hAnsi="Times New Roman" w:eastAsia="仿宋_GB2312" w:cs="Times New Roman"/>
          <w:kern w:val="2"/>
          <w:sz w:val="32"/>
          <w:szCs w:val="32"/>
          <w:lang w:val="en-US" w:eastAsia="zh-CN" w:bidi="ar-SA"/>
        </w:rPr>
        <w:t>专业技术人员705人，占85.04%，高级职称105人，博士1人，硕士研究生46人。国务院津贴获得者2人，甘肃省名中医4人，庆阳市名中医5人，甘肃省领军人才1人，庆阳市领军人才4人。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20"/>
        <w:jc w:val="both"/>
        <w:rPr>
          <w:rFonts w:hint="eastAsia" w:ascii="Times New Roman" w:hAnsi="Times New Roman" w:eastAsia="仿宋_GB2312" w:cs="Times New Roman"/>
          <w:kern w:val="2"/>
          <w:sz w:val="32"/>
          <w:szCs w:val="32"/>
          <w:lang w:val="en-US" w:eastAsia="zh-CN" w:bidi="ar-SA"/>
        </w:rPr>
      </w:pPr>
    </w:p>
    <w:p>
      <w:pPr>
        <w:widowControl w:val="0"/>
        <w:wordWrap/>
        <w:adjustRightInd/>
        <w:snapToGrid/>
        <w:spacing w:line="600" w:lineRule="exact"/>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第二部分</w:t>
      </w:r>
      <w:r>
        <w:rPr>
          <w:rFonts w:hint="eastAsia" w:ascii="Times New Roman" w:hAnsi="Times New Roman" w:eastAsia="方正小标宋简体" w:cs="Times New Roman"/>
          <w:sz w:val="36"/>
          <w:szCs w:val="36"/>
          <w:lang w:val="en-US" w:eastAsia="zh-CN"/>
        </w:rPr>
        <w:t xml:space="preserve">  </w:t>
      </w:r>
      <w:r>
        <w:rPr>
          <w:rFonts w:hint="default" w:ascii="Times New Roman" w:hAnsi="Times New Roman" w:eastAsia="方正小标宋简体" w:cs="Times New Roman"/>
          <w:sz w:val="36"/>
          <w:szCs w:val="36"/>
        </w:rPr>
        <w:t>2023年度部门决算表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20"/>
        <w:jc w:val="center"/>
        <w:rPr>
          <w:rFonts w:hint="default" w:ascii="Times New Roman" w:hAnsi="Times New Roman" w:eastAsia="仿宋_GB2312" w:cs="Times New Roman"/>
          <w:kern w:val="2"/>
          <w:sz w:val="32"/>
          <w:szCs w:val="32"/>
          <w:lang w:val="en-US" w:eastAsia="zh-CN" w:bidi="ar-SA"/>
        </w:rPr>
        <w:sectPr>
          <w:footerReference r:id="rId3" w:type="default"/>
          <w:pgSz w:w="11906" w:h="16838"/>
          <w:pgMar w:top="2098" w:right="1587" w:bottom="1984" w:left="1587" w:header="851" w:footer="1474" w:gutter="0"/>
          <w:pgNumType w:fmt="numberInDash" w:start="1"/>
          <w:cols w:space="0" w:num="1"/>
          <w:rtlGutter w:val="0"/>
          <w:docGrid w:type="lines" w:linePitch="312" w:charSpace="0"/>
        </w:sectPr>
      </w:pPr>
    </w:p>
    <w:p>
      <w:pPr>
        <w:spacing w:before="58" w:line="219" w:lineRule="auto"/>
        <w:jc w:val="center"/>
        <w:rPr>
          <w:rFonts w:hint="eastAsia" w:ascii="方正小标宋简体" w:hAnsi="方正小标宋简体" w:eastAsia="方正小标宋简体" w:cs="方正小标宋简体"/>
          <w:b w:val="0"/>
          <w:bCs w:val="0"/>
          <w:spacing w:val="-3"/>
          <w:sz w:val="28"/>
          <w:szCs w:val="28"/>
        </w:rPr>
      </w:pPr>
      <w:r>
        <w:rPr>
          <w:rFonts w:hint="eastAsia" w:ascii="方正小标宋简体" w:hAnsi="方正小标宋简体" w:eastAsia="方正小标宋简体" w:cs="方正小标宋简体"/>
          <w:b w:val="0"/>
          <w:bCs w:val="0"/>
          <w:spacing w:val="-3"/>
          <w:sz w:val="28"/>
          <w:szCs w:val="28"/>
          <w:lang w:val="en-US" w:eastAsia="zh-CN"/>
        </w:rPr>
        <w:t>一、</w:t>
      </w:r>
      <w:r>
        <w:rPr>
          <w:rFonts w:hint="eastAsia" w:ascii="方正小标宋简体" w:hAnsi="方正小标宋简体" w:eastAsia="方正小标宋简体" w:cs="方正小标宋简体"/>
          <w:b w:val="0"/>
          <w:bCs w:val="0"/>
          <w:spacing w:val="-3"/>
          <w:sz w:val="28"/>
          <w:szCs w:val="28"/>
        </w:rPr>
        <w:t>收入支出决算总表</w:t>
      </w:r>
    </w:p>
    <w:p>
      <w:pPr>
        <w:keepNext w:val="0"/>
        <w:keepLines w:val="0"/>
        <w:pageBreakBefore w:val="0"/>
        <w:widowControl w:val="0"/>
        <w:kinsoku/>
        <w:wordWrap/>
        <w:overflowPunct/>
        <w:topLinePunct w:val="0"/>
        <w:autoSpaceDE/>
        <w:autoSpaceDN/>
        <w:bidi w:val="0"/>
        <w:adjustRightInd/>
        <w:snapToGrid/>
        <w:spacing w:line="221" w:lineRule="auto"/>
        <w:ind w:left="0" w:lef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pacing w:val="-7"/>
          <w:sz w:val="21"/>
          <w:szCs w:val="21"/>
          <w:lang w:val="en-US" w:eastAsia="zh-CN"/>
        </w:rPr>
        <w:t xml:space="preserve">                                                                                                                                             </w:t>
      </w:r>
      <w:r>
        <w:rPr>
          <w:rFonts w:hint="eastAsia" w:ascii="宋体" w:hAnsi="宋体" w:eastAsia="宋体" w:cs="宋体"/>
          <w:spacing w:val="-7"/>
          <w:sz w:val="21"/>
          <w:szCs w:val="21"/>
        </w:rPr>
        <w:t>公开0</w:t>
      </w:r>
      <w:r>
        <w:rPr>
          <w:rFonts w:hint="eastAsia" w:ascii="宋体" w:hAnsi="宋体" w:cs="宋体"/>
          <w:spacing w:val="-7"/>
          <w:sz w:val="21"/>
          <w:szCs w:val="21"/>
          <w:lang w:val="en-US" w:eastAsia="zh-CN"/>
        </w:rPr>
        <w:t>1</w:t>
      </w:r>
      <w:r>
        <w:rPr>
          <w:rFonts w:hint="eastAsia" w:ascii="宋体" w:hAnsi="宋体" w:eastAsia="宋体" w:cs="宋体"/>
          <w:spacing w:val="-7"/>
          <w:sz w:val="21"/>
          <w:szCs w:val="21"/>
        </w:rPr>
        <w:t>表</w:t>
      </w:r>
    </w:p>
    <w:p>
      <w:pPr>
        <w:spacing w:before="40" w:line="220" w:lineRule="auto"/>
        <w:ind w:left="14700" w:hanging="14700" w:hangingChars="7000"/>
        <w:jc w:val="left"/>
        <w:rPr>
          <w:rFonts w:hint="eastAsia" w:ascii="宋体" w:hAnsi="宋体" w:eastAsia="宋体" w:cs="宋体"/>
          <w:sz w:val="21"/>
          <w:szCs w:val="21"/>
        </w:rPr>
      </w:pPr>
      <w:r>
        <w:rPr>
          <w:rFonts w:hint="eastAsia" w:ascii="宋体" w:hAnsi="宋体" w:eastAsia="宋体" w:cs="宋体"/>
          <w:sz w:val="21"/>
          <w:szCs w:val="21"/>
        </w:rPr>
        <w:t xml:space="preserve"> 部门</w:t>
      </w:r>
      <w:r>
        <w:rPr>
          <w:rFonts w:hint="eastAsia" w:ascii="宋体" w:hAnsi="宋体" w:eastAsia="宋体" w:cs="宋体"/>
          <w:sz w:val="21"/>
          <w:szCs w:val="21"/>
          <w:lang w:eastAsia="zh-CN"/>
        </w:rPr>
        <w:t>（</w:t>
      </w:r>
      <w:r>
        <w:rPr>
          <w:rFonts w:hint="eastAsia" w:ascii="宋体" w:hAnsi="宋体" w:eastAsia="宋体" w:cs="宋体"/>
          <w:sz w:val="21"/>
          <w:szCs w:val="21"/>
        </w:rPr>
        <w:t>单位</w:t>
      </w:r>
      <w:r>
        <w:rPr>
          <w:rFonts w:hint="eastAsia" w:ascii="宋体" w:hAnsi="宋体" w:eastAsia="宋体" w:cs="宋体"/>
          <w:sz w:val="21"/>
          <w:szCs w:val="21"/>
          <w:lang w:eastAsia="zh-CN"/>
        </w:rPr>
        <w:t>）</w:t>
      </w:r>
      <w:r>
        <w:rPr>
          <w:rFonts w:hint="eastAsia" w:ascii="宋体" w:hAnsi="宋体" w:eastAsia="宋体" w:cs="宋体"/>
          <w:sz w:val="21"/>
          <w:szCs w:val="21"/>
        </w:rPr>
        <w:t xml:space="preserve">全称： </w:t>
      </w:r>
      <w:r>
        <w:rPr>
          <w:rFonts w:hint="eastAsia" w:ascii="宋体" w:hAnsi="宋体" w:eastAsia="宋体" w:cs="宋体"/>
          <w:sz w:val="21"/>
          <w:szCs w:val="21"/>
          <w:lang w:val="en-US" w:eastAsia="zh-CN"/>
        </w:rPr>
        <w:t>庆阳市中医医院</w:t>
      </w: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单位：万元</w:t>
      </w:r>
      <w:r>
        <w:rPr>
          <w:rFonts w:hint="eastAsia" w:ascii="宋体" w:hAnsi="宋体" w:eastAsia="宋体" w:cs="宋体"/>
          <w:sz w:val="21"/>
          <w:szCs w:val="21"/>
        </w:rPr>
        <w:t xml:space="preserve">   </w:t>
      </w:r>
    </w:p>
    <w:tbl>
      <w:tblPr>
        <w:tblStyle w:val="8"/>
        <w:tblW w:w="142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2"/>
        <w:gridCol w:w="571"/>
        <w:gridCol w:w="2195"/>
        <w:gridCol w:w="3393"/>
        <w:gridCol w:w="668"/>
        <w:gridCol w:w="27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7478" w:type="dxa"/>
            <w:gridSpan w:val="3"/>
            <w:vAlign w:val="center"/>
          </w:tcPr>
          <w:p>
            <w:pPr>
              <w:pStyle w:val="7"/>
              <w:spacing w:before="73" w:line="219" w:lineRule="auto"/>
              <w:ind w:left="3695"/>
              <w:jc w:val="both"/>
              <w:rPr>
                <w:rFonts w:hint="eastAsia" w:ascii="宋体" w:hAnsi="宋体" w:eastAsia="宋体" w:cs="宋体"/>
                <w:b/>
                <w:bCs/>
                <w:sz w:val="20"/>
                <w:szCs w:val="20"/>
              </w:rPr>
            </w:pPr>
            <w:r>
              <w:rPr>
                <w:rFonts w:hint="eastAsia" w:ascii="宋体" w:hAnsi="宋体" w:eastAsia="宋体" w:cs="宋体"/>
                <w:b/>
                <w:bCs/>
                <w:spacing w:val="4"/>
                <w:sz w:val="20"/>
                <w:szCs w:val="20"/>
              </w:rPr>
              <w:t>收入</w:t>
            </w:r>
          </w:p>
        </w:tc>
        <w:tc>
          <w:tcPr>
            <w:tcW w:w="6761" w:type="dxa"/>
            <w:gridSpan w:val="3"/>
            <w:vAlign w:val="center"/>
          </w:tcPr>
          <w:p>
            <w:pPr>
              <w:pStyle w:val="7"/>
              <w:spacing w:before="74" w:line="220" w:lineRule="auto"/>
              <w:ind w:left="3685"/>
              <w:jc w:val="both"/>
              <w:rPr>
                <w:rFonts w:hint="eastAsia" w:ascii="宋体" w:hAnsi="宋体" w:eastAsia="宋体" w:cs="宋体"/>
                <w:b/>
                <w:bCs/>
                <w:sz w:val="20"/>
                <w:szCs w:val="20"/>
              </w:rPr>
            </w:pPr>
            <w:r>
              <w:rPr>
                <w:rFonts w:hint="eastAsia" w:ascii="宋体" w:hAnsi="宋体" w:eastAsia="宋体" w:cs="宋体"/>
                <w:b/>
                <w:bCs/>
                <w:spacing w:val="12"/>
                <w:sz w:val="20"/>
                <w:szCs w:val="20"/>
              </w:rPr>
              <w:t>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712" w:type="dxa"/>
            <w:vAlign w:val="center"/>
          </w:tcPr>
          <w:p>
            <w:pPr>
              <w:pStyle w:val="7"/>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宋体" w:hAnsi="宋体" w:eastAsia="宋体" w:cs="宋体"/>
                <w:b/>
                <w:bCs/>
                <w:sz w:val="20"/>
                <w:szCs w:val="20"/>
              </w:rPr>
            </w:pPr>
            <w:r>
              <w:rPr>
                <w:rFonts w:hint="eastAsia" w:ascii="宋体" w:hAnsi="宋体" w:eastAsia="宋体" w:cs="宋体"/>
                <w:b/>
                <w:bCs/>
                <w:spacing w:val="-6"/>
                <w:sz w:val="20"/>
                <w:szCs w:val="20"/>
              </w:rPr>
              <w:t>项</w:t>
            </w:r>
            <w:r>
              <w:rPr>
                <w:rFonts w:hint="eastAsia" w:ascii="宋体" w:hAnsi="宋体" w:eastAsia="宋体" w:cs="宋体"/>
                <w:b/>
                <w:bCs/>
                <w:spacing w:val="1"/>
                <w:sz w:val="20"/>
                <w:szCs w:val="20"/>
              </w:rPr>
              <w:t xml:space="preserve">   </w:t>
            </w:r>
            <w:r>
              <w:rPr>
                <w:rFonts w:hint="eastAsia" w:ascii="宋体" w:hAnsi="宋体" w:eastAsia="宋体" w:cs="宋体"/>
                <w:b/>
                <w:bCs/>
                <w:spacing w:val="-6"/>
                <w:sz w:val="20"/>
                <w:szCs w:val="20"/>
              </w:rPr>
              <w:t>目</w:t>
            </w:r>
          </w:p>
        </w:tc>
        <w:tc>
          <w:tcPr>
            <w:tcW w:w="571" w:type="dxa"/>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eastAsia" w:ascii="宋体" w:hAnsi="宋体" w:eastAsia="宋体" w:cs="宋体"/>
                <w:b/>
                <w:bCs/>
                <w:sz w:val="20"/>
                <w:szCs w:val="20"/>
              </w:rPr>
            </w:pPr>
            <w:r>
              <w:rPr>
                <w:rFonts w:hint="eastAsia" w:ascii="宋体" w:hAnsi="宋体" w:eastAsia="宋体" w:cs="宋体"/>
                <w:b/>
                <w:bCs/>
                <w:spacing w:val="-3"/>
                <w:sz w:val="20"/>
                <w:szCs w:val="20"/>
              </w:rPr>
              <w:t>行次</w:t>
            </w:r>
          </w:p>
        </w:tc>
        <w:tc>
          <w:tcPr>
            <w:tcW w:w="2195" w:type="dxa"/>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eastAsia" w:ascii="宋体" w:hAnsi="宋体" w:eastAsia="宋体" w:cs="宋体"/>
                <w:b/>
                <w:bCs/>
                <w:sz w:val="20"/>
                <w:szCs w:val="20"/>
              </w:rPr>
            </w:pPr>
            <w:r>
              <w:rPr>
                <w:rFonts w:hint="eastAsia" w:ascii="宋体" w:hAnsi="宋体" w:eastAsia="宋体" w:cs="宋体"/>
                <w:b/>
                <w:bCs/>
                <w:spacing w:val="3"/>
                <w:sz w:val="20"/>
                <w:szCs w:val="20"/>
              </w:rPr>
              <w:t>决算数</w:t>
            </w:r>
          </w:p>
        </w:tc>
        <w:tc>
          <w:tcPr>
            <w:tcW w:w="3393" w:type="dxa"/>
            <w:vAlign w:val="center"/>
          </w:tcPr>
          <w:p>
            <w:pPr>
              <w:pStyle w:val="7"/>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宋体" w:hAnsi="宋体" w:eastAsia="宋体" w:cs="宋体"/>
                <w:b/>
                <w:bCs/>
                <w:sz w:val="20"/>
                <w:szCs w:val="20"/>
              </w:rPr>
            </w:pPr>
            <w:r>
              <w:rPr>
                <w:rFonts w:hint="eastAsia" w:ascii="宋体" w:hAnsi="宋体" w:eastAsia="宋体" w:cs="宋体"/>
                <w:b/>
                <w:bCs/>
                <w:spacing w:val="-6"/>
                <w:sz w:val="20"/>
                <w:szCs w:val="20"/>
              </w:rPr>
              <w:t>项</w:t>
            </w:r>
            <w:r>
              <w:rPr>
                <w:rFonts w:hint="eastAsia" w:ascii="宋体" w:hAnsi="宋体" w:eastAsia="宋体" w:cs="宋体"/>
                <w:b/>
                <w:bCs/>
                <w:spacing w:val="14"/>
                <w:sz w:val="20"/>
                <w:szCs w:val="20"/>
              </w:rPr>
              <w:t xml:space="preserve">   </w:t>
            </w:r>
            <w:r>
              <w:rPr>
                <w:rFonts w:hint="eastAsia" w:ascii="宋体" w:hAnsi="宋体" w:eastAsia="宋体" w:cs="宋体"/>
                <w:b/>
                <w:bCs/>
                <w:spacing w:val="-6"/>
                <w:sz w:val="20"/>
                <w:szCs w:val="20"/>
              </w:rPr>
              <w:t>目</w:t>
            </w:r>
          </w:p>
        </w:tc>
        <w:tc>
          <w:tcPr>
            <w:tcW w:w="668" w:type="dxa"/>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eastAsia" w:ascii="宋体" w:hAnsi="宋体" w:eastAsia="宋体" w:cs="宋体"/>
                <w:b/>
                <w:bCs/>
                <w:sz w:val="20"/>
                <w:szCs w:val="20"/>
              </w:rPr>
            </w:pPr>
            <w:r>
              <w:rPr>
                <w:rFonts w:hint="eastAsia" w:ascii="宋体" w:hAnsi="宋体" w:eastAsia="宋体" w:cs="宋体"/>
                <w:b/>
                <w:bCs/>
                <w:spacing w:val="-3"/>
                <w:sz w:val="20"/>
                <w:szCs w:val="20"/>
              </w:rPr>
              <w:t>行次</w:t>
            </w:r>
          </w:p>
        </w:tc>
        <w:tc>
          <w:tcPr>
            <w:tcW w:w="2700" w:type="dxa"/>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eastAsia" w:ascii="宋体" w:hAnsi="宋体" w:eastAsia="宋体" w:cs="宋体"/>
                <w:b/>
                <w:bCs/>
                <w:sz w:val="20"/>
                <w:szCs w:val="20"/>
              </w:rPr>
            </w:pPr>
            <w:r>
              <w:rPr>
                <w:rFonts w:hint="eastAsia" w:ascii="宋体" w:hAnsi="宋体" w:eastAsia="宋体" w:cs="宋体"/>
                <w:b/>
                <w:bCs/>
                <w:spacing w:val="3"/>
                <w:sz w:val="20"/>
                <w:szCs w:val="20"/>
              </w:rPr>
              <w:t>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712" w:type="dxa"/>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eastAsia" w:ascii="宋体" w:hAnsi="宋体" w:eastAsia="宋体" w:cs="宋体"/>
                <w:sz w:val="20"/>
                <w:szCs w:val="20"/>
              </w:rPr>
            </w:pPr>
            <w:r>
              <w:rPr>
                <w:rFonts w:hint="eastAsia" w:ascii="宋体" w:hAnsi="宋体" w:eastAsia="宋体" w:cs="宋体"/>
                <w:spacing w:val="-5"/>
                <w:sz w:val="20"/>
                <w:szCs w:val="20"/>
              </w:rPr>
              <w:t>栏</w:t>
            </w:r>
            <w:r>
              <w:rPr>
                <w:rFonts w:hint="eastAsia" w:ascii="宋体" w:hAnsi="宋体" w:eastAsia="宋体" w:cs="宋体"/>
                <w:spacing w:val="30"/>
                <w:sz w:val="20"/>
                <w:szCs w:val="20"/>
              </w:rPr>
              <w:t xml:space="preserve">  </w:t>
            </w:r>
            <w:r>
              <w:rPr>
                <w:rFonts w:hint="eastAsia" w:ascii="宋体" w:hAnsi="宋体" w:eastAsia="宋体" w:cs="宋体"/>
                <w:spacing w:val="-5"/>
                <w:sz w:val="20"/>
                <w:szCs w:val="20"/>
              </w:rPr>
              <w:t>次</w:t>
            </w:r>
          </w:p>
        </w:tc>
        <w:tc>
          <w:tcPr>
            <w:tcW w:w="571"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0"/>
                <w:szCs w:val="20"/>
              </w:rPr>
            </w:pPr>
          </w:p>
        </w:tc>
        <w:tc>
          <w:tcPr>
            <w:tcW w:w="2195" w:type="dxa"/>
            <w:vAlign w:val="center"/>
          </w:tcPr>
          <w:p>
            <w:pPr>
              <w:pStyle w:val="7"/>
              <w:keepNext w:val="0"/>
              <w:keepLines w:val="0"/>
              <w:pageBreakBefore w:val="0"/>
              <w:widowControl w:val="0"/>
              <w:kinsoku/>
              <w:wordWrap/>
              <w:overflowPunct/>
              <w:topLinePunct w:val="0"/>
              <w:autoSpaceDE/>
              <w:autoSpaceDN/>
              <w:bidi w:val="0"/>
              <w:adjustRightInd/>
              <w:snapToGrid/>
              <w:spacing w:line="184" w:lineRule="auto"/>
              <w:ind w:left="0" w:right="0"/>
              <w:jc w:val="center"/>
              <w:textAlignment w:val="auto"/>
              <w:rPr>
                <w:rFonts w:hint="eastAsia" w:ascii="宋体" w:hAnsi="宋体" w:eastAsia="宋体" w:cs="宋体"/>
                <w:sz w:val="20"/>
                <w:szCs w:val="20"/>
              </w:rPr>
            </w:pPr>
            <w:r>
              <w:rPr>
                <w:rFonts w:hint="eastAsia" w:ascii="宋体" w:hAnsi="宋体" w:eastAsia="宋体" w:cs="宋体"/>
                <w:sz w:val="20"/>
                <w:szCs w:val="20"/>
              </w:rPr>
              <w:t>1</w:t>
            </w:r>
          </w:p>
        </w:tc>
        <w:tc>
          <w:tcPr>
            <w:tcW w:w="3393" w:type="dxa"/>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eastAsia" w:ascii="宋体" w:hAnsi="宋体" w:eastAsia="宋体" w:cs="宋体"/>
                <w:sz w:val="20"/>
                <w:szCs w:val="20"/>
              </w:rPr>
            </w:pPr>
            <w:r>
              <w:rPr>
                <w:rFonts w:hint="eastAsia" w:ascii="宋体" w:hAnsi="宋体" w:eastAsia="宋体" w:cs="宋体"/>
                <w:spacing w:val="-3"/>
                <w:sz w:val="20"/>
                <w:szCs w:val="20"/>
              </w:rPr>
              <w:t>栏   次</w:t>
            </w:r>
          </w:p>
        </w:tc>
        <w:tc>
          <w:tcPr>
            <w:tcW w:w="668"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0"/>
                <w:szCs w:val="20"/>
              </w:rPr>
            </w:pPr>
          </w:p>
        </w:tc>
        <w:tc>
          <w:tcPr>
            <w:tcW w:w="2700" w:type="dxa"/>
            <w:vAlign w:val="center"/>
          </w:tcPr>
          <w:p>
            <w:pPr>
              <w:pStyle w:val="7"/>
              <w:keepNext w:val="0"/>
              <w:keepLines w:val="0"/>
              <w:pageBreakBefore w:val="0"/>
              <w:widowControl w:val="0"/>
              <w:kinsoku/>
              <w:wordWrap/>
              <w:overflowPunct/>
              <w:topLinePunct w:val="0"/>
              <w:autoSpaceDE/>
              <w:autoSpaceDN/>
              <w:bidi w:val="0"/>
              <w:adjustRightInd/>
              <w:snapToGrid/>
              <w:spacing w:line="183" w:lineRule="auto"/>
              <w:ind w:left="0" w:right="0"/>
              <w:jc w:val="center"/>
              <w:textAlignment w:val="auto"/>
              <w:rPr>
                <w:rFonts w:hint="eastAsia" w:ascii="宋体" w:hAnsi="宋体" w:eastAsia="宋体" w:cs="宋体"/>
                <w:sz w:val="20"/>
                <w:szCs w:val="20"/>
              </w:rPr>
            </w:pPr>
            <w:r>
              <w:rPr>
                <w:rFonts w:hint="eastAsia" w:ascii="宋体" w:hAnsi="宋体" w:eastAsia="宋体" w:cs="宋体"/>
                <w:sz w:val="20"/>
                <w:szCs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4712" w:type="dxa"/>
            <w:vAlign w:val="center"/>
          </w:tcPr>
          <w:p>
            <w:pPr>
              <w:pStyle w:val="7"/>
              <w:spacing w:before="70" w:line="219" w:lineRule="auto"/>
              <w:ind w:left="15"/>
              <w:jc w:val="both"/>
              <w:rPr>
                <w:rFonts w:hint="eastAsia" w:ascii="宋体" w:hAnsi="宋体" w:eastAsia="宋体" w:cs="宋体"/>
                <w:sz w:val="20"/>
                <w:szCs w:val="20"/>
              </w:rPr>
            </w:pPr>
            <w:r>
              <w:rPr>
                <w:rFonts w:hint="eastAsia" w:ascii="宋体" w:hAnsi="宋体" w:eastAsia="宋体" w:cs="宋体"/>
                <w:sz w:val="20"/>
                <w:szCs w:val="20"/>
              </w:rPr>
              <w:t>一、一般公共预算财政拨款收入</w:t>
            </w:r>
          </w:p>
        </w:tc>
        <w:tc>
          <w:tcPr>
            <w:tcW w:w="571" w:type="dxa"/>
            <w:vAlign w:val="center"/>
          </w:tcPr>
          <w:p>
            <w:pPr>
              <w:pStyle w:val="7"/>
              <w:spacing w:before="123" w:line="184" w:lineRule="auto"/>
              <w:ind w:left="154"/>
              <w:jc w:val="center"/>
              <w:rPr>
                <w:rFonts w:hint="eastAsia" w:ascii="宋体" w:hAnsi="宋体" w:eastAsia="宋体" w:cs="宋体"/>
                <w:sz w:val="20"/>
                <w:szCs w:val="20"/>
              </w:rPr>
            </w:pPr>
            <w:r>
              <w:rPr>
                <w:rFonts w:hint="eastAsia" w:ascii="宋体" w:hAnsi="宋体" w:eastAsia="宋体" w:cs="宋体"/>
                <w:sz w:val="20"/>
                <w:szCs w:val="20"/>
              </w:rPr>
              <w:t>1</w:t>
            </w:r>
          </w:p>
        </w:tc>
        <w:tc>
          <w:tcPr>
            <w:tcW w:w="2195" w:type="dxa"/>
            <w:vAlign w:val="center"/>
          </w:tcPr>
          <w:p>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10192.5405</w:t>
            </w:r>
          </w:p>
        </w:tc>
        <w:tc>
          <w:tcPr>
            <w:tcW w:w="3393" w:type="dxa"/>
            <w:vAlign w:val="center"/>
          </w:tcPr>
          <w:p>
            <w:pPr>
              <w:pStyle w:val="7"/>
              <w:spacing w:before="70" w:line="219" w:lineRule="auto"/>
              <w:ind w:left="15"/>
              <w:jc w:val="both"/>
              <w:rPr>
                <w:rFonts w:hint="eastAsia" w:ascii="宋体" w:hAnsi="宋体" w:eastAsia="宋体" w:cs="宋体"/>
                <w:sz w:val="20"/>
                <w:szCs w:val="20"/>
              </w:rPr>
            </w:pPr>
            <w:r>
              <w:rPr>
                <w:rFonts w:hint="eastAsia" w:ascii="宋体" w:hAnsi="宋体" w:eastAsia="宋体" w:cs="宋体"/>
                <w:spacing w:val="2"/>
                <w:sz w:val="20"/>
                <w:szCs w:val="20"/>
              </w:rPr>
              <w:t>一、一般公共服务支出</w:t>
            </w:r>
          </w:p>
        </w:tc>
        <w:tc>
          <w:tcPr>
            <w:tcW w:w="668" w:type="dxa"/>
            <w:vAlign w:val="center"/>
          </w:tcPr>
          <w:p>
            <w:pPr>
              <w:pStyle w:val="7"/>
              <w:spacing w:before="123" w:line="184" w:lineRule="auto"/>
              <w:ind w:left="99"/>
              <w:jc w:val="center"/>
              <w:rPr>
                <w:rFonts w:hint="eastAsia" w:ascii="宋体" w:hAnsi="宋体" w:eastAsia="宋体" w:cs="宋体"/>
                <w:sz w:val="20"/>
                <w:szCs w:val="20"/>
              </w:rPr>
            </w:pPr>
            <w:r>
              <w:rPr>
                <w:rFonts w:hint="eastAsia" w:ascii="宋体" w:hAnsi="宋体" w:eastAsia="宋体" w:cs="宋体"/>
                <w:spacing w:val="-6"/>
                <w:sz w:val="20"/>
                <w:szCs w:val="20"/>
              </w:rPr>
              <w:t>14</w:t>
            </w:r>
          </w:p>
        </w:tc>
        <w:tc>
          <w:tcPr>
            <w:tcW w:w="2700"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1000.8623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4712" w:type="dxa"/>
            <w:vAlign w:val="center"/>
          </w:tcPr>
          <w:p>
            <w:pPr>
              <w:pStyle w:val="7"/>
              <w:spacing w:before="69" w:line="219" w:lineRule="auto"/>
              <w:ind w:left="15"/>
              <w:jc w:val="both"/>
              <w:rPr>
                <w:rFonts w:hint="eastAsia" w:ascii="宋体" w:hAnsi="宋体" w:eastAsia="宋体" w:cs="宋体"/>
                <w:sz w:val="20"/>
                <w:szCs w:val="20"/>
              </w:rPr>
            </w:pPr>
            <w:r>
              <w:rPr>
                <w:rFonts w:hint="eastAsia" w:ascii="宋体" w:hAnsi="宋体" w:eastAsia="宋体" w:cs="宋体"/>
                <w:sz w:val="20"/>
                <w:szCs w:val="20"/>
              </w:rPr>
              <w:t>二、政府性基金预算财政拨款收入</w:t>
            </w:r>
          </w:p>
        </w:tc>
        <w:tc>
          <w:tcPr>
            <w:tcW w:w="571" w:type="dxa"/>
            <w:vAlign w:val="center"/>
          </w:tcPr>
          <w:p>
            <w:pPr>
              <w:pStyle w:val="7"/>
              <w:spacing w:before="125" w:line="179" w:lineRule="auto"/>
              <w:ind w:left="154"/>
              <w:jc w:val="center"/>
              <w:rPr>
                <w:rFonts w:hint="eastAsia" w:ascii="宋体" w:hAnsi="宋体" w:eastAsia="宋体" w:cs="宋体"/>
                <w:sz w:val="20"/>
                <w:szCs w:val="20"/>
              </w:rPr>
            </w:pPr>
            <w:r>
              <w:rPr>
                <w:rFonts w:hint="eastAsia" w:ascii="宋体" w:hAnsi="宋体" w:eastAsia="宋体" w:cs="宋体"/>
                <w:sz w:val="20"/>
                <w:szCs w:val="20"/>
              </w:rPr>
              <w:t>2</w:t>
            </w:r>
          </w:p>
        </w:tc>
        <w:tc>
          <w:tcPr>
            <w:tcW w:w="2195" w:type="dxa"/>
            <w:vAlign w:val="center"/>
          </w:tcPr>
          <w:p>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0</w:t>
            </w:r>
          </w:p>
        </w:tc>
        <w:tc>
          <w:tcPr>
            <w:tcW w:w="3393" w:type="dxa"/>
            <w:vAlign w:val="center"/>
          </w:tcPr>
          <w:p>
            <w:pPr>
              <w:pStyle w:val="7"/>
              <w:spacing w:before="71" w:line="220" w:lineRule="auto"/>
              <w:ind w:left="15"/>
              <w:jc w:val="both"/>
              <w:rPr>
                <w:rFonts w:hint="eastAsia" w:ascii="宋体" w:hAnsi="宋体" w:eastAsia="宋体" w:cs="宋体"/>
                <w:sz w:val="20"/>
                <w:szCs w:val="20"/>
              </w:rPr>
            </w:pPr>
            <w:r>
              <w:rPr>
                <w:rFonts w:hint="eastAsia" w:ascii="宋体" w:hAnsi="宋体" w:eastAsia="宋体" w:cs="宋体"/>
                <w:spacing w:val="4"/>
                <w:sz w:val="20"/>
                <w:szCs w:val="20"/>
              </w:rPr>
              <w:t>二、外交支出</w:t>
            </w:r>
          </w:p>
        </w:tc>
        <w:tc>
          <w:tcPr>
            <w:tcW w:w="668" w:type="dxa"/>
            <w:vAlign w:val="center"/>
          </w:tcPr>
          <w:p>
            <w:pPr>
              <w:pStyle w:val="7"/>
              <w:spacing w:before="124" w:line="180" w:lineRule="auto"/>
              <w:ind w:left="99"/>
              <w:jc w:val="center"/>
              <w:rPr>
                <w:rFonts w:hint="eastAsia" w:ascii="宋体" w:hAnsi="宋体" w:eastAsia="宋体" w:cs="宋体"/>
                <w:sz w:val="20"/>
                <w:szCs w:val="20"/>
              </w:rPr>
            </w:pPr>
            <w:r>
              <w:rPr>
                <w:rFonts w:hint="eastAsia" w:ascii="宋体" w:hAnsi="宋体" w:eastAsia="宋体" w:cs="宋体"/>
                <w:spacing w:val="-6"/>
                <w:sz w:val="20"/>
                <w:szCs w:val="20"/>
              </w:rPr>
              <w:t>15</w:t>
            </w:r>
          </w:p>
        </w:tc>
        <w:tc>
          <w:tcPr>
            <w:tcW w:w="2700"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4712" w:type="dxa"/>
            <w:vAlign w:val="center"/>
          </w:tcPr>
          <w:p>
            <w:pPr>
              <w:pStyle w:val="7"/>
              <w:spacing w:before="80" w:line="219" w:lineRule="auto"/>
              <w:ind w:left="15"/>
              <w:jc w:val="both"/>
              <w:rPr>
                <w:rFonts w:hint="eastAsia" w:ascii="宋体" w:hAnsi="宋体" w:eastAsia="宋体" w:cs="宋体"/>
                <w:sz w:val="20"/>
                <w:szCs w:val="20"/>
              </w:rPr>
            </w:pPr>
            <w:r>
              <w:rPr>
                <w:rFonts w:hint="eastAsia" w:ascii="宋体" w:hAnsi="宋体" w:eastAsia="宋体" w:cs="宋体"/>
                <w:spacing w:val="-1"/>
                <w:sz w:val="20"/>
                <w:szCs w:val="20"/>
              </w:rPr>
              <w:t>三、国有资本经营预算财政拨款收入</w:t>
            </w:r>
          </w:p>
        </w:tc>
        <w:tc>
          <w:tcPr>
            <w:tcW w:w="571" w:type="dxa"/>
            <w:vAlign w:val="center"/>
          </w:tcPr>
          <w:p>
            <w:pPr>
              <w:pStyle w:val="7"/>
              <w:spacing w:before="135" w:line="183" w:lineRule="auto"/>
              <w:ind w:left="154"/>
              <w:jc w:val="center"/>
              <w:rPr>
                <w:rFonts w:hint="eastAsia" w:ascii="宋体" w:hAnsi="宋体" w:eastAsia="宋体" w:cs="宋体"/>
                <w:sz w:val="20"/>
                <w:szCs w:val="20"/>
              </w:rPr>
            </w:pPr>
            <w:r>
              <w:rPr>
                <w:rFonts w:hint="eastAsia" w:ascii="宋体" w:hAnsi="宋体" w:eastAsia="宋体" w:cs="宋体"/>
                <w:sz w:val="20"/>
                <w:szCs w:val="20"/>
              </w:rPr>
              <w:t>3</w:t>
            </w:r>
          </w:p>
        </w:tc>
        <w:tc>
          <w:tcPr>
            <w:tcW w:w="2195" w:type="dxa"/>
            <w:vAlign w:val="center"/>
          </w:tcPr>
          <w:p>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0</w:t>
            </w:r>
          </w:p>
        </w:tc>
        <w:tc>
          <w:tcPr>
            <w:tcW w:w="3393" w:type="dxa"/>
            <w:vAlign w:val="center"/>
          </w:tcPr>
          <w:p>
            <w:pPr>
              <w:pStyle w:val="7"/>
              <w:spacing w:before="82" w:line="220" w:lineRule="auto"/>
              <w:ind w:left="15"/>
              <w:jc w:val="both"/>
              <w:rPr>
                <w:rFonts w:hint="eastAsia" w:ascii="宋体" w:hAnsi="宋体" w:eastAsia="宋体" w:cs="宋体"/>
                <w:sz w:val="20"/>
                <w:szCs w:val="20"/>
              </w:rPr>
            </w:pPr>
            <w:r>
              <w:rPr>
                <w:rFonts w:hint="eastAsia" w:ascii="宋体" w:hAnsi="宋体" w:eastAsia="宋体" w:cs="宋体"/>
                <w:spacing w:val="4"/>
                <w:sz w:val="20"/>
                <w:szCs w:val="20"/>
              </w:rPr>
              <w:t>三、国防支出</w:t>
            </w:r>
          </w:p>
        </w:tc>
        <w:tc>
          <w:tcPr>
            <w:tcW w:w="668" w:type="dxa"/>
            <w:vAlign w:val="center"/>
          </w:tcPr>
          <w:p>
            <w:pPr>
              <w:pStyle w:val="7"/>
              <w:spacing w:before="134" w:line="184" w:lineRule="auto"/>
              <w:ind w:left="99"/>
              <w:jc w:val="center"/>
              <w:rPr>
                <w:rFonts w:hint="eastAsia" w:ascii="宋体" w:hAnsi="宋体" w:eastAsia="宋体" w:cs="宋体"/>
                <w:sz w:val="20"/>
                <w:szCs w:val="20"/>
              </w:rPr>
            </w:pPr>
            <w:r>
              <w:rPr>
                <w:rFonts w:hint="eastAsia" w:ascii="宋体" w:hAnsi="宋体" w:eastAsia="宋体" w:cs="宋体"/>
                <w:spacing w:val="-6"/>
                <w:sz w:val="20"/>
                <w:szCs w:val="20"/>
              </w:rPr>
              <w:t>16</w:t>
            </w:r>
          </w:p>
        </w:tc>
        <w:tc>
          <w:tcPr>
            <w:tcW w:w="2700"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4712" w:type="dxa"/>
            <w:vAlign w:val="center"/>
          </w:tcPr>
          <w:p>
            <w:pPr>
              <w:pStyle w:val="7"/>
              <w:spacing w:before="72" w:line="219" w:lineRule="auto"/>
              <w:ind w:left="15"/>
              <w:jc w:val="both"/>
              <w:rPr>
                <w:rFonts w:hint="eastAsia" w:ascii="宋体" w:hAnsi="宋体" w:eastAsia="宋体" w:cs="宋体"/>
                <w:sz w:val="20"/>
                <w:szCs w:val="20"/>
              </w:rPr>
            </w:pPr>
            <w:r>
              <w:rPr>
                <w:rFonts w:hint="eastAsia" w:ascii="宋体" w:hAnsi="宋体" w:eastAsia="宋体" w:cs="宋体"/>
                <w:spacing w:val="1"/>
                <w:sz w:val="20"/>
                <w:szCs w:val="20"/>
              </w:rPr>
              <w:t>四、上级补助收入</w:t>
            </w:r>
          </w:p>
        </w:tc>
        <w:tc>
          <w:tcPr>
            <w:tcW w:w="571" w:type="dxa"/>
            <w:vAlign w:val="center"/>
          </w:tcPr>
          <w:p>
            <w:pPr>
              <w:pStyle w:val="7"/>
              <w:spacing w:before="126" w:line="183" w:lineRule="auto"/>
              <w:ind w:left="154"/>
              <w:jc w:val="center"/>
              <w:rPr>
                <w:rFonts w:hint="eastAsia" w:ascii="宋体" w:hAnsi="宋体" w:eastAsia="宋体" w:cs="宋体"/>
                <w:sz w:val="20"/>
                <w:szCs w:val="20"/>
              </w:rPr>
            </w:pPr>
            <w:r>
              <w:rPr>
                <w:rFonts w:hint="eastAsia" w:ascii="宋体" w:hAnsi="宋体" w:eastAsia="宋体" w:cs="宋体"/>
                <w:sz w:val="20"/>
                <w:szCs w:val="20"/>
              </w:rPr>
              <w:t>4</w:t>
            </w:r>
          </w:p>
        </w:tc>
        <w:tc>
          <w:tcPr>
            <w:tcW w:w="2195" w:type="dxa"/>
            <w:vAlign w:val="center"/>
          </w:tcPr>
          <w:p>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0</w:t>
            </w:r>
          </w:p>
        </w:tc>
        <w:tc>
          <w:tcPr>
            <w:tcW w:w="3393" w:type="dxa"/>
            <w:vAlign w:val="center"/>
          </w:tcPr>
          <w:p>
            <w:pPr>
              <w:pStyle w:val="7"/>
              <w:spacing w:before="72" w:line="219" w:lineRule="auto"/>
              <w:ind w:left="15"/>
              <w:jc w:val="both"/>
              <w:rPr>
                <w:rFonts w:hint="eastAsia" w:ascii="宋体" w:hAnsi="宋体" w:eastAsia="宋体" w:cs="宋体"/>
                <w:sz w:val="20"/>
                <w:szCs w:val="20"/>
              </w:rPr>
            </w:pPr>
            <w:r>
              <w:rPr>
                <w:rFonts w:hint="eastAsia" w:ascii="宋体" w:hAnsi="宋体" w:eastAsia="宋体" w:cs="宋体"/>
                <w:spacing w:val="3"/>
                <w:sz w:val="20"/>
                <w:szCs w:val="20"/>
              </w:rPr>
              <w:t>四、公共安全支出</w:t>
            </w:r>
          </w:p>
        </w:tc>
        <w:tc>
          <w:tcPr>
            <w:tcW w:w="668" w:type="dxa"/>
            <w:vAlign w:val="center"/>
          </w:tcPr>
          <w:p>
            <w:pPr>
              <w:pStyle w:val="7"/>
              <w:spacing w:before="125" w:line="184" w:lineRule="auto"/>
              <w:ind w:left="99"/>
              <w:jc w:val="center"/>
              <w:rPr>
                <w:rFonts w:hint="eastAsia" w:ascii="宋体" w:hAnsi="宋体" w:eastAsia="宋体" w:cs="宋体"/>
                <w:sz w:val="20"/>
                <w:szCs w:val="20"/>
              </w:rPr>
            </w:pPr>
            <w:r>
              <w:rPr>
                <w:rFonts w:hint="eastAsia" w:ascii="宋体" w:hAnsi="宋体" w:eastAsia="宋体" w:cs="宋体"/>
                <w:spacing w:val="-6"/>
                <w:sz w:val="20"/>
                <w:szCs w:val="20"/>
              </w:rPr>
              <w:t>17</w:t>
            </w:r>
          </w:p>
        </w:tc>
        <w:tc>
          <w:tcPr>
            <w:tcW w:w="2700"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4712" w:type="dxa"/>
            <w:vAlign w:val="center"/>
          </w:tcPr>
          <w:p>
            <w:pPr>
              <w:pStyle w:val="7"/>
              <w:spacing w:before="72" w:line="219" w:lineRule="auto"/>
              <w:ind w:left="15"/>
              <w:jc w:val="both"/>
              <w:rPr>
                <w:rFonts w:hint="eastAsia" w:ascii="宋体" w:hAnsi="宋体" w:eastAsia="宋体" w:cs="宋体"/>
                <w:sz w:val="20"/>
                <w:szCs w:val="20"/>
              </w:rPr>
            </w:pPr>
            <w:r>
              <w:rPr>
                <w:rFonts w:hint="eastAsia" w:ascii="宋体" w:hAnsi="宋体" w:eastAsia="宋体" w:cs="宋体"/>
                <w:spacing w:val="1"/>
                <w:sz w:val="20"/>
                <w:szCs w:val="20"/>
              </w:rPr>
              <w:t>五、事业收入</w:t>
            </w:r>
          </w:p>
        </w:tc>
        <w:tc>
          <w:tcPr>
            <w:tcW w:w="571" w:type="dxa"/>
            <w:vAlign w:val="center"/>
          </w:tcPr>
          <w:p>
            <w:pPr>
              <w:pStyle w:val="7"/>
              <w:spacing w:before="128" w:line="182" w:lineRule="auto"/>
              <w:ind w:left="154"/>
              <w:jc w:val="center"/>
              <w:rPr>
                <w:rFonts w:hint="eastAsia" w:ascii="宋体" w:hAnsi="宋体" w:eastAsia="宋体" w:cs="宋体"/>
                <w:sz w:val="20"/>
                <w:szCs w:val="20"/>
              </w:rPr>
            </w:pPr>
            <w:r>
              <w:rPr>
                <w:rFonts w:hint="eastAsia" w:ascii="宋体" w:hAnsi="宋体" w:eastAsia="宋体" w:cs="宋体"/>
                <w:sz w:val="20"/>
                <w:szCs w:val="20"/>
              </w:rPr>
              <w:t>5</w:t>
            </w:r>
          </w:p>
        </w:tc>
        <w:tc>
          <w:tcPr>
            <w:tcW w:w="2195" w:type="dxa"/>
            <w:vAlign w:val="center"/>
          </w:tcPr>
          <w:p>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30296.30258</w:t>
            </w:r>
          </w:p>
        </w:tc>
        <w:tc>
          <w:tcPr>
            <w:tcW w:w="3393" w:type="dxa"/>
            <w:vAlign w:val="center"/>
          </w:tcPr>
          <w:p>
            <w:pPr>
              <w:pStyle w:val="7"/>
              <w:spacing w:before="72" w:line="219" w:lineRule="auto"/>
              <w:ind w:left="15"/>
              <w:jc w:val="both"/>
              <w:rPr>
                <w:rFonts w:hint="eastAsia" w:ascii="宋体" w:hAnsi="宋体" w:eastAsia="宋体" w:cs="宋体"/>
                <w:sz w:val="20"/>
                <w:szCs w:val="20"/>
              </w:rPr>
            </w:pPr>
            <w:r>
              <w:rPr>
                <w:rFonts w:hint="eastAsia" w:ascii="宋体" w:hAnsi="宋体" w:eastAsia="宋体" w:cs="宋体"/>
                <w:spacing w:val="4"/>
                <w:sz w:val="20"/>
                <w:szCs w:val="20"/>
              </w:rPr>
              <w:t>五、教育支出</w:t>
            </w:r>
          </w:p>
        </w:tc>
        <w:tc>
          <w:tcPr>
            <w:tcW w:w="668" w:type="dxa"/>
            <w:vAlign w:val="center"/>
          </w:tcPr>
          <w:p>
            <w:pPr>
              <w:pStyle w:val="7"/>
              <w:spacing w:before="125" w:line="184" w:lineRule="auto"/>
              <w:ind w:left="99"/>
              <w:jc w:val="center"/>
              <w:rPr>
                <w:rFonts w:hint="eastAsia" w:ascii="宋体" w:hAnsi="宋体" w:eastAsia="宋体" w:cs="宋体"/>
                <w:sz w:val="20"/>
                <w:szCs w:val="20"/>
              </w:rPr>
            </w:pPr>
            <w:r>
              <w:rPr>
                <w:rFonts w:hint="eastAsia" w:ascii="宋体" w:hAnsi="宋体" w:eastAsia="宋体" w:cs="宋体"/>
                <w:spacing w:val="-6"/>
                <w:sz w:val="20"/>
                <w:szCs w:val="20"/>
              </w:rPr>
              <w:t>18</w:t>
            </w:r>
          </w:p>
        </w:tc>
        <w:tc>
          <w:tcPr>
            <w:tcW w:w="2700"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4712" w:type="dxa"/>
            <w:vAlign w:val="center"/>
          </w:tcPr>
          <w:p>
            <w:pPr>
              <w:pStyle w:val="7"/>
              <w:spacing w:before="83" w:line="219" w:lineRule="auto"/>
              <w:ind w:left="15"/>
              <w:jc w:val="both"/>
              <w:rPr>
                <w:rFonts w:hint="eastAsia" w:ascii="宋体" w:hAnsi="宋体" w:eastAsia="宋体" w:cs="宋体"/>
                <w:sz w:val="20"/>
                <w:szCs w:val="20"/>
              </w:rPr>
            </w:pPr>
            <w:r>
              <w:rPr>
                <w:rFonts w:hint="eastAsia" w:ascii="宋体" w:hAnsi="宋体" w:eastAsia="宋体" w:cs="宋体"/>
                <w:spacing w:val="-2"/>
                <w:sz w:val="20"/>
                <w:szCs w:val="20"/>
              </w:rPr>
              <w:t>六、经营收入</w:t>
            </w:r>
          </w:p>
        </w:tc>
        <w:tc>
          <w:tcPr>
            <w:tcW w:w="571" w:type="dxa"/>
            <w:vAlign w:val="center"/>
          </w:tcPr>
          <w:p>
            <w:pPr>
              <w:pStyle w:val="7"/>
              <w:spacing w:before="137" w:line="183" w:lineRule="auto"/>
              <w:ind w:left="154"/>
              <w:jc w:val="center"/>
              <w:rPr>
                <w:rFonts w:hint="eastAsia" w:ascii="宋体" w:hAnsi="宋体" w:eastAsia="宋体" w:cs="宋体"/>
                <w:sz w:val="20"/>
                <w:szCs w:val="20"/>
              </w:rPr>
            </w:pPr>
            <w:r>
              <w:rPr>
                <w:rFonts w:hint="eastAsia" w:ascii="宋体" w:hAnsi="宋体" w:eastAsia="宋体" w:cs="宋体"/>
                <w:sz w:val="20"/>
                <w:szCs w:val="20"/>
              </w:rPr>
              <w:t>6</w:t>
            </w:r>
          </w:p>
        </w:tc>
        <w:tc>
          <w:tcPr>
            <w:tcW w:w="2195" w:type="dxa"/>
            <w:vAlign w:val="center"/>
          </w:tcPr>
          <w:p>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0</w:t>
            </w:r>
          </w:p>
        </w:tc>
        <w:tc>
          <w:tcPr>
            <w:tcW w:w="3393" w:type="dxa"/>
            <w:vAlign w:val="center"/>
          </w:tcPr>
          <w:p>
            <w:pPr>
              <w:pStyle w:val="7"/>
              <w:spacing w:before="82" w:line="219" w:lineRule="auto"/>
              <w:ind w:left="15"/>
              <w:jc w:val="both"/>
              <w:rPr>
                <w:rFonts w:hint="eastAsia" w:ascii="宋体" w:hAnsi="宋体" w:eastAsia="宋体" w:cs="宋体"/>
                <w:sz w:val="20"/>
                <w:szCs w:val="20"/>
              </w:rPr>
            </w:pPr>
            <w:r>
              <w:rPr>
                <w:rFonts w:hint="eastAsia" w:ascii="宋体" w:hAnsi="宋体" w:eastAsia="宋体" w:cs="宋体"/>
                <w:spacing w:val="3"/>
                <w:sz w:val="20"/>
                <w:szCs w:val="20"/>
              </w:rPr>
              <w:t>六、科学技术支出</w:t>
            </w:r>
          </w:p>
        </w:tc>
        <w:tc>
          <w:tcPr>
            <w:tcW w:w="668" w:type="dxa"/>
            <w:vAlign w:val="center"/>
          </w:tcPr>
          <w:p>
            <w:pPr>
              <w:pStyle w:val="7"/>
              <w:spacing w:before="136" w:line="184" w:lineRule="auto"/>
              <w:ind w:left="99"/>
              <w:jc w:val="center"/>
              <w:rPr>
                <w:rFonts w:hint="eastAsia" w:ascii="宋体" w:hAnsi="宋体" w:eastAsia="宋体" w:cs="宋体"/>
                <w:sz w:val="20"/>
                <w:szCs w:val="20"/>
              </w:rPr>
            </w:pPr>
            <w:r>
              <w:rPr>
                <w:rFonts w:hint="eastAsia" w:ascii="宋体" w:hAnsi="宋体" w:eastAsia="宋体" w:cs="宋体"/>
                <w:spacing w:val="-6"/>
                <w:sz w:val="20"/>
                <w:szCs w:val="20"/>
              </w:rPr>
              <w:t>19</w:t>
            </w:r>
          </w:p>
        </w:tc>
        <w:tc>
          <w:tcPr>
            <w:tcW w:w="2700" w:type="dxa"/>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4712" w:type="dxa"/>
            <w:vAlign w:val="center"/>
          </w:tcPr>
          <w:p>
            <w:pPr>
              <w:pStyle w:val="7"/>
              <w:spacing w:before="73" w:line="219" w:lineRule="auto"/>
              <w:ind w:left="15"/>
              <w:jc w:val="both"/>
              <w:rPr>
                <w:rFonts w:hint="eastAsia" w:ascii="宋体" w:hAnsi="宋体" w:eastAsia="宋体" w:cs="宋体"/>
                <w:sz w:val="20"/>
                <w:szCs w:val="20"/>
              </w:rPr>
            </w:pPr>
            <w:r>
              <w:rPr>
                <w:rFonts w:hint="eastAsia" w:ascii="宋体" w:hAnsi="宋体" w:eastAsia="宋体" w:cs="宋体"/>
                <w:spacing w:val="-1"/>
                <w:sz w:val="20"/>
                <w:szCs w:val="20"/>
              </w:rPr>
              <w:t>七、附属单位上缴收入</w:t>
            </w:r>
          </w:p>
        </w:tc>
        <w:tc>
          <w:tcPr>
            <w:tcW w:w="571" w:type="dxa"/>
            <w:vAlign w:val="center"/>
          </w:tcPr>
          <w:p>
            <w:pPr>
              <w:pStyle w:val="7"/>
              <w:spacing w:before="129" w:line="176" w:lineRule="auto"/>
              <w:ind w:left="154"/>
              <w:jc w:val="center"/>
              <w:rPr>
                <w:rFonts w:hint="eastAsia" w:ascii="宋体" w:hAnsi="宋体" w:eastAsia="宋体" w:cs="宋体"/>
                <w:sz w:val="20"/>
                <w:szCs w:val="20"/>
              </w:rPr>
            </w:pPr>
            <w:r>
              <w:rPr>
                <w:rFonts w:hint="eastAsia" w:ascii="宋体" w:hAnsi="宋体" w:eastAsia="宋体" w:cs="宋体"/>
                <w:sz w:val="20"/>
                <w:szCs w:val="20"/>
              </w:rPr>
              <w:t>7</w:t>
            </w:r>
          </w:p>
        </w:tc>
        <w:tc>
          <w:tcPr>
            <w:tcW w:w="2195" w:type="dxa"/>
            <w:vAlign w:val="center"/>
          </w:tcPr>
          <w:p>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0</w:t>
            </w:r>
          </w:p>
        </w:tc>
        <w:tc>
          <w:tcPr>
            <w:tcW w:w="3393" w:type="dxa"/>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668" w:type="dxa"/>
            <w:vAlign w:val="center"/>
          </w:tcPr>
          <w:p>
            <w:pPr>
              <w:pStyle w:val="7"/>
              <w:spacing w:before="128" w:line="177" w:lineRule="auto"/>
              <w:ind w:left="99"/>
              <w:jc w:val="center"/>
              <w:rPr>
                <w:rFonts w:hint="eastAsia" w:ascii="宋体" w:hAnsi="宋体" w:eastAsia="宋体" w:cs="宋体"/>
                <w:sz w:val="20"/>
                <w:szCs w:val="20"/>
              </w:rPr>
            </w:pPr>
            <w:r>
              <w:rPr>
                <w:rFonts w:hint="eastAsia" w:ascii="宋体" w:hAnsi="宋体" w:eastAsia="宋体" w:cs="宋体"/>
                <w:spacing w:val="-3"/>
                <w:sz w:val="20"/>
                <w:szCs w:val="20"/>
              </w:rPr>
              <w:t>20</w:t>
            </w:r>
          </w:p>
        </w:tc>
        <w:tc>
          <w:tcPr>
            <w:tcW w:w="2700" w:type="dxa"/>
            <w:vAlign w:val="center"/>
          </w:tcPr>
          <w:p>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4712" w:type="dxa"/>
            <w:vAlign w:val="center"/>
          </w:tcPr>
          <w:p>
            <w:pPr>
              <w:pStyle w:val="7"/>
              <w:spacing w:before="74" w:line="219" w:lineRule="auto"/>
              <w:ind w:left="15"/>
              <w:jc w:val="both"/>
              <w:rPr>
                <w:rFonts w:hint="eastAsia" w:ascii="宋体" w:hAnsi="宋体" w:eastAsia="宋体" w:cs="宋体"/>
                <w:sz w:val="20"/>
                <w:szCs w:val="20"/>
              </w:rPr>
            </w:pPr>
            <w:r>
              <w:rPr>
                <w:rFonts w:hint="eastAsia" w:ascii="宋体" w:hAnsi="宋体" w:eastAsia="宋体" w:cs="宋体"/>
                <w:spacing w:val="1"/>
                <w:sz w:val="20"/>
                <w:szCs w:val="20"/>
              </w:rPr>
              <w:t>八、其他收入</w:t>
            </w:r>
          </w:p>
        </w:tc>
        <w:tc>
          <w:tcPr>
            <w:tcW w:w="571" w:type="dxa"/>
            <w:vAlign w:val="center"/>
          </w:tcPr>
          <w:p>
            <w:pPr>
              <w:pStyle w:val="7"/>
              <w:spacing w:before="128" w:line="183" w:lineRule="auto"/>
              <w:ind w:left="154"/>
              <w:jc w:val="center"/>
              <w:rPr>
                <w:rFonts w:hint="eastAsia" w:ascii="宋体" w:hAnsi="宋体" w:eastAsia="宋体" w:cs="宋体"/>
                <w:sz w:val="20"/>
                <w:szCs w:val="20"/>
              </w:rPr>
            </w:pPr>
            <w:r>
              <w:rPr>
                <w:rFonts w:hint="eastAsia" w:ascii="宋体" w:hAnsi="宋体" w:eastAsia="宋体" w:cs="宋体"/>
                <w:sz w:val="20"/>
                <w:szCs w:val="20"/>
              </w:rPr>
              <w:t>8</w:t>
            </w:r>
          </w:p>
        </w:tc>
        <w:tc>
          <w:tcPr>
            <w:tcW w:w="2195" w:type="dxa"/>
            <w:vAlign w:val="center"/>
          </w:tcPr>
          <w:p>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0</w:t>
            </w:r>
          </w:p>
        </w:tc>
        <w:tc>
          <w:tcPr>
            <w:tcW w:w="3393" w:type="dxa"/>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668" w:type="dxa"/>
            <w:vAlign w:val="center"/>
          </w:tcPr>
          <w:p>
            <w:pPr>
              <w:pStyle w:val="7"/>
              <w:spacing w:before="127" w:line="184" w:lineRule="auto"/>
              <w:ind w:left="99"/>
              <w:jc w:val="center"/>
              <w:rPr>
                <w:rFonts w:hint="eastAsia" w:ascii="宋体" w:hAnsi="宋体" w:eastAsia="宋体" w:cs="宋体"/>
                <w:sz w:val="20"/>
                <w:szCs w:val="20"/>
              </w:rPr>
            </w:pPr>
            <w:r>
              <w:rPr>
                <w:rFonts w:hint="eastAsia" w:ascii="宋体" w:hAnsi="宋体" w:eastAsia="宋体" w:cs="宋体"/>
                <w:spacing w:val="-3"/>
                <w:sz w:val="20"/>
                <w:szCs w:val="20"/>
              </w:rPr>
              <w:t>21</w:t>
            </w:r>
          </w:p>
        </w:tc>
        <w:tc>
          <w:tcPr>
            <w:tcW w:w="2700" w:type="dxa"/>
            <w:vAlign w:val="center"/>
          </w:tcPr>
          <w:p>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1.32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4712" w:type="dxa"/>
            <w:vAlign w:val="center"/>
          </w:tcPr>
          <w:p>
            <w:pPr>
              <w:jc w:val="both"/>
              <w:rPr>
                <w:rFonts w:hint="eastAsia" w:ascii="宋体" w:hAnsi="宋体" w:eastAsia="宋体" w:cs="宋体"/>
                <w:sz w:val="20"/>
                <w:szCs w:val="20"/>
              </w:rPr>
            </w:pPr>
          </w:p>
        </w:tc>
        <w:tc>
          <w:tcPr>
            <w:tcW w:w="571" w:type="dxa"/>
            <w:vAlign w:val="center"/>
          </w:tcPr>
          <w:p>
            <w:pPr>
              <w:pStyle w:val="7"/>
              <w:spacing w:before="139" w:line="183" w:lineRule="auto"/>
              <w:ind w:left="154"/>
              <w:jc w:val="center"/>
              <w:rPr>
                <w:rFonts w:hint="eastAsia" w:ascii="宋体" w:hAnsi="宋体" w:eastAsia="宋体" w:cs="宋体"/>
                <w:sz w:val="20"/>
                <w:szCs w:val="20"/>
              </w:rPr>
            </w:pPr>
            <w:r>
              <w:rPr>
                <w:rFonts w:hint="eastAsia" w:ascii="宋体" w:hAnsi="宋体" w:eastAsia="宋体" w:cs="宋体"/>
                <w:sz w:val="20"/>
                <w:szCs w:val="20"/>
              </w:rPr>
              <w:t>9</w:t>
            </w:r>
          </w:p>
        </w:tc>
        <w:tc>
          <w:tcPr>
            <w:tcW w:w="2195" w:type="dxa"/>
            <w:vAlign w:val="center"/>
          </w:tcPr>
          <w:p>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0</w:t>
            </w:r>
          </w:p>
        </w:tc>
        <w:tc>
          <w:tcPr>
            <w:tcW w:w="3393" w:type="dxa"/>
            <w:vAlign w:val="center"/>
          </w:tcPr>
          <w:p>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九、卫生健康支出</w:t>
            </w:r>
          </w:p>
        </w:tc>
        <w:tc>
          <w:tcPr>
            <w:tcW w:w="668" w:type="dxa"/>
            <w:vAlign w:val="center"/>
          </w:tcPr>
          <w:p>
            <w:pPr>
              <w:pStyle w:val="7"/>
              <w:spacing w:before="139" w:line="183" w:lineRule="auto"/>
              <w:ind w:left="99"/>
              <w:jc w:val="center"/>
              <w:rPr>
                <w:rFonts w:hint="eastAsia" w:ascii="宋体" w:hAnsi="宋体" w:eastAsia="宋体" w:cs="宋体"/>
                <w:sz w:val="20"/>
                <w:szCs w:val="20"/>
              </w:rPr>
            </w:pPr>
            <w:r>
              <w:rPr>
                <w:rFonts w:hint="eastAsia" w:ascii="宋体" w:hAnsi="宋体" w:eastAsia="宋体" w:cs="宋体"/>
                <w:spacing w:val="-3"/>
                <w:sz w:val="20"/>
                <w:szCs w:val="20"/>
              </w:rPr>
              <w:t>22</w:t>
            </w:r>
          </w:p>
        </w:tc>
        <w:tc>
          <w:tcPr>
            <w:tcW w:w="2700" w:type="dxa"/>
            <w:vAlign w:val="center"/>
          </w:tcPr>
          <w:p>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38983.52376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4712" w:type="dxa"/>
            <w:vAlign w:val="center"/>
          </w:tcPr>
          <w:p>
            <w:pPr>
              <w:pStyle w:val="7"/>
              <w:spacing w:before="72" w:line="219" w:lineRule="auto"/>
              <w:ind w:left="2187"/>
              <w:jc w:val="both"/>
              <w:rPr>
                <w:rFonts w:hint="eastAsia" w:ascii="宋体" w:hAnsi="宋体" w:eastAsia="宋体" w:cs="宋体"/>
                <w:sz w:val="20"/>
                <w:szCs w:val="20"/>
              </w:rPr>
            </w:pPr>
            <w:r>
              <w:rPr>
                <w:rFonts w:hint="eastAsia" w:ascii="宋体" w:hAnsi="宋体" w:eastAsia="宋体" w:cs="宋体"/>
                <w:b/>
                <w:bCs/>
                <w:spacing w:val="-4"/>
                <w:sz w:val="20"/>
                <w:szCs w:val="20"/>
              </w:rPr>
              <w:t>本年收入合计</w:t>
            </w:r>
          </w:p>
        </w:tc>
        <w:tc>
          <w:tcPr>
            <w:tcW w:w="571" w:type="dxa"/>
            <w:vAlign w:val="center"/>
          </w:tcPr>
          <w:p>
            <w:pPr>
              <w:pStyle w:val="7"/>
              <w:spacing w:before="129" w:line="176" w:lineRule="auto"/>
              <w:ind w:left="104"/>
              <w:jc w:val="center"/>
              <w:rPr>
                <w:rFonts w:hint="eastAsia" w:ascii="宋体" w:hAnsi="宋体" w:eastAsia="宋体" w:cs="宋体"/>
                <w:sz w:val="20"/>
                <w:szCs w:val="20"/>
              </w:rPr>
            </w:pPr>
            <w:r>
              <w:rPr>
                <w:rFonts w:hint="eastAsia" w:ascii="宋体" w:hAnsi="宋体" w:eastAsia="宋体" w:cs="宋体"/>
                <w:spacing w:val="-6"/>
                <w:sz w:val="20"/>
                <w:szCs w:val="20"/>
              </w:rPr>
              <w:t>10</w:t>
            </w:r>
          </w:p>
        </w:tc>
        <w:tc>
          <w:tcPr>
            <w:tcW w:w="219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40488.84308</w:t>
            </w:r>
          </w:p>
        </w:tc>
        <w:tc>
          <w:tcPr>
            <w:tcW w:w="3393" w:type="dxa"/>
            <w:vAlign w:val="center"/>
          </w:tcPr>
          <w:p>
            <w:pPr>
              <w:pStyle w:val="7"/>
              <w:spacing w:before="75" w:line="219" w:lineRule="auto"/>
              <w:ind w:firstLine="787" w:firstLineChars="400"/>
              <w:jc w:val="both"/>
              <w:rPr>
                <w:rFonts w:hint="eastAsia" w:ascii="宋体" w:hAnsi="宋体" w:eastAsia="宋体" w:cs="宋体"/>
                <w:sz w:val="20"/>
                <w:szCs w:val="20"/>
              </w:rPr>
            </w:pPr>
            <w:r>
              <w:rPr>
                <w:rFonts w:hint="eastAsia" w:ascii="宋体" w:hAnsi="宋体" w:eastAsia="宋体" w:cs="宋体"/>
                <w:b/>
                <w:bCs/>
                <w:spacing w:val="-2"/>
                <w:sz w:val="20"/>
                <w:szCs w:val="20"/>
              </w:rPr>
              <w:t>本年支出合计</w:t>
            </w:r>
          </w:p>
        </w:tc>
        <w:tc>
          <w:tcPr>
            <w:tcW w:w="668" w:type="dxa"/>
            <w:vAlign w:val="center"/>
          </w:tcPr>
          <w:p>
            <w:pPr>
              <w:pStyle w:val="7"/>
              <w:spacing w:before="130" w:line="175" w:lineRule="auto"/>
              <w:ind w:left="99"/>
              <w:jc w:val="center"/>
              <w:rPr>
                <w:rFonts w:hint="eastAsia" w:ascii="宋体" w:hAnsi="宋体" w:eastAsia="宋体" w:cs="宋体"/>
                <w:sz w:val="20"/>
                <w:szCs w:val="20"/>
              </w:rPr>
            </w:pPr>
            <w:r>
              <w:rPr>
                <w:rFonts w:hint="eastAsia" w:ascii="宋体" w:hAnsi="宋体" w:eastAsia="宋体" w:cs="宋体"/>
                <w:spacing w:val="-3"/>
                <w:sz w:val="20"/>
                <w:szCs w:val="20"/>
              </w:rPr>
              <w:t>23</w:t>
            </w:r>
          </w:p>
        </w:tc>
        <w:tc>
          <w:tcPr>
            <w:tcW w:w="2700" w:type="dxa"/>
            <w:vAlign w:val="center"/>
          </w:tcPr>
          <w:p>
            <w:pPr>
              <w:keepNext w:val="0"/>
              <w:keepLines w:val="0"/>
              <w:widowControl/>
              <w:suppressLineNumbers w:val="0"/>
              <w:jc w:val="right"/>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2"/>
                <w:szCs w:val="22"/>
                <w:u w:val="none"/>
                <w:lang w:val="en-US" w:eastAsia="zh-CN" w:bidi="ar"/>
              </w:rPr>
              <w:t>40005.70606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4712" w:type="dxa"/>
            <w:vAlign w:val="center"/>
          </w:tcPr>
          <w:p>
            <w:pPr>
              <w:pStyle w:val="7"/>
              <w:spacing w:before="86" w:line="219" w:lineRule="auto"/>
              <w:ind w:left="15"/>
              <w:jc w:val="both"/>
              <w:rPr>
                <w:rFonts w:hint="eastAsia" w:ascii="宋体" w:hAnsi="宋体" w:eastAsia="宋体" w:cs="宋体"/>
                <w:sz w:val="20"/>
                <w:szCs w:val="20"/>
              </w:rPr>
            </w:pPr>
            <w:r>
              <w:rPr>
                <w:rFonts w:hint="eastAsia" w:ascii="宋体" w:hAnsi="宋体" w:eastAsia="宋体" w:cs="宋体"/>
                <w:spacing w:val="2"/>
                <w:sz w:val="20"/>
                <w:szCs w:val="20"/>
              </w:rPr>
              <w:t>使用非财政拨款结余</w:t>
            </w:r>
            <w:r>
              <w:rPr>
                <w:rFonts w:hint="eastAsia" w:ascii="宋体" w:hAnsi="宋体" w:eastAsia="宋体" w:cs="宋体"/>
                <w:spacing w:val="2"/>
                <w:sz w:val="20"/>
                <w:szCs w:val="20"/>
                <w:lang w:eastAsia="zh-CN"/>
              </w:rPr>
              <w:t>（</w:t>
            </w:r>
            <w:r>
              <w:rPr>
                <w:rFonts w:hint="eastAsia" w:ascii="宋体" w:hAnsi="宋体" w:eastAsia="宋体" w:cs="宋体"/>
                <w:spacing w:val="2"/>
                <w:sz w:val="20"/>
                <w:szCs w:val="20"/>
              </w:rPr>
              <w:t>含专用结余</w:t>
            </w:r>
            <w:r>
              <w:rPr>
                <w:rFonts w:hint="eastAsia" w:ascii="宋体" w:hAnsi="宋体" w:eastAsia="宋体" w:cs="宋体"/>
                <w:spacing w:val="2"/>
                <w:sz w:val="20"/>
                <w:szCs w:val="20"/>
                <w:lang w:eastAsia="zh-CN"/>
              </w:rPr>
              <w:t>）</w:t>
            </w:r>
          </w:p>
        </w:tc>
        <w:tc>
          <w:tcPr>
            <w:tcW w:w="571" w:type="dxa"/>
            <w:vAlign w:val="center"/>
          </w:tcPr>
          <w:p>
            <w:pPr>
              <w:pStyle w:val="7"/>
              <w:spacing w:before="139" w:line="184" w:lineRule="auto"/>
              <w:ind w:left="104"/>
              <w:jc w:val="center"/>
              <w:rPr>
                <w:rFonts w:hint="eastAsia" w:ascii="宋体" w:hAnsi="宋体" w:eastAsia="宋体" w:cs="宋体"/>
                <w:sz w:val="20"/>
                <w:szCs w:val="20"/>
              </w:rPr>
            </w:pPr>
            <w:r>
              <w:rPr>
                <w:rFonts w:hint="eastAsia" w:ascii="宋体" w:hAnsi="宋体" w:eastAsia="宋体" w:cs="宋体"/>
                <w:spacing w:val="-6"/>
                <w:sz w:val="20"/>
                <w:szCs w:val="20"/>
              </w:rPr>
              <w:t>11</w:t>
            </w:r>
          </w:p>
        </w:tc>
        <w:tc>
          <w:tcPr>
            <w:tcW w:w="2195" w:type="dxa"/>
            <w:vAlign w:val="center"/>
          </w:tcPr>
          <w:p>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0</w:t>
            </w:r>
          </w:p>
        </w:tc>
        <w:tc>
          <w:tcPr>
            <w:tcW w:w="3393" w:type="dxa"/>
            <w:vAlign w:val="center"/>
          </w:tcPr>
          <w:p>
            <w:pPr>
              <w:pStyle w:val="7"/>
              <w:spacing w:before="87" w:line="220" w:lineRule="auto"/>
              <w:ind w:left="15"/>
              <w:jc w:val="both"/>
              <w:rPr>
                <w:rFonts w:hint="eastAsia" w:ascii="宋体" w:hAnsi="宋体" w:eastAsia="宋体" w:cs="宋体"/>
                <w:sz w:val="20"/>
                <w:szCs w:val="20"/>
              </w:rPr>
            </w:pPr>
            <w:r>
              <w:rPr>
                <w:rFonts w:hint="eastAsia" w:ascii="宋体" w:hAnsi="宋体" w:eastAsia="宋体" w:cs="宋体"/>
                <w:spacing w:val="2"/>
                <w:sz w:val="20"/>
                <w:szCs w:val="20"/>
              </w:rPr>
              <w:t>结余分配</w:t>
            </w:r>
          </w:p>
        </w:tc>
        <w:tc>
          <w:tcPr>
            <w:tcW w:w="668" w:type="dxa"/>
            <w:vAlign w:val="center"/>
          </w:tcPr>
          <w:p>
            <w:pPr>
              <w:pStyle w:val="7"/>
              <w:spacing w:before="140" w:line="183" w:lineRule="auto"/>
              <w:ind w:left="99"/>
              <w:jc w:val="center"/>
              <w:rPr>
                <w:rFonts w:hint="eastAsia" w:ascii="宋体" w:hAnsi="宋体" w:eastAsia="宋体" w:cs="宋体"/>
                <w:sz w:val="20"/>
                <w:szCs w:val="20"/>
              </w:rPr>
            </w:pPr>
            <w:r>
              <w:rPr>
                <w:rFonts w:hint="eastAsia" w:ascii="宋体" w:hAnsi="宋体" w:eastAsia="宋体" w:cs="宋体"/>
                <w:spacing w:val="-3"/>
                <w:sz w:val="20"/>
                <w:szCs w:val="20"/>
              </w:rPr>
              <w:t>24</w:t>
            </w:r>
          </w:p>
        </w:tc>
        <w:tc>
          <w:tcPr>
            <w:tcW w:w="2700" w:type="dxa"/>
            <w:vAlign w:val="center"/>
          </w:tcPr>
          <w:p>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483.137022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4712" w:type="dxa"/>
            <w:vAlign w:val="center"/>
          </w:tcPr>
          <w:p>
            <w:pPr>
              <w:pStyle w:val="7"/>
              <w:spacing w:before="77" w:line="219" w:lineRule="auto"/>
              <w:ind w:left="15"/>
              <w:jc w:val="both"/>
              <w:rPr>
                <w:rFonts w:hint="eastAsia" w:ascii="宋体" w:hAnsi="宋体" w:eastAsia="宋体" w:cs="宋体"/>
                <w:sz w:val="20"/>
                <w:szCs w:val="20"/>
              </w:rPr>
            </w:pPr>
            <w:r>
              <w:rPr>
                <w:rFonts w:hint="eastAsia" w:ascii="宋体" w:hAnsi="宋体" w:eastAsia="宋体" w:cs="宋体"/>
                <w:spacing w:val="-2"/>
                <w:sz w:val="20"/>
                <w:szCs w:val="20"/>
              </w:rPr>
              <w:t>年初结转和结余</w:t>
            </w:r>
          </w:p>
        </w:tc>
        <w:tc>
          <w:tcPr>
            <w:tcW w:w="571" w:type="dxa"/>
            <w:vAlign w:val="center"/>
          </w:tcPr>
          <w:p>
            <w:pPr>
              <w:pStyle w:val="7"/>
              <w:spacing w:before="130" w:line="175" w:lineRule="auto"/>
              <w:ind w:left="104"/>
              <w:jc w:val="center"/>
              <w:rPr>
                <w:rFonts w:hint="eastAsia" w:ascii="宋体" w:hAnsi="宋体" w:eastAsia="宋体" w:cs="宋体"/>
                <w:sz w:val="20"/>
                <w:szCs w:val="20"/>
              </w:rPr>
            </w:pPr>
            <w:r>
              <w:rPr>
                <w:rFonts w:hint="eastAsia" w:ascii="宋体" w:hAnsi="宋体" w:eastAsia="宋体" w:cs="宋体"/>
                <w:spacing w:val="-6"/>
                <w:sz w:val="20"/>
                <w:szCs w:val="20"/>
              </w:rPr>
              <w:t>12</w:t>
            </w:r>
          </w:p>
        </w:tc>
        <w:tc>
          <w:tcPr>
            <w:tcW w:w="2195" w:type="dxa"/>
            <w:vAlign w:val="center"/>
          </w:tcPr>
          <w:p>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0</w:t>
            </w:r>
          </w:p>
        </w:tc>
        <w:tc>
          <w:tcPr>
            <w:tcW w:w="3393" w:type="dxa"/>
            <w:vAlign w:val="center"/>
          </w:tcPr>
          <w:p>
            <w:pPr>
              <w:pStyle w:val="7"/>
              <w:spacing w:before="77" w:line="219" w:lineRule="auto"/>
              <w:ind w:left="15"/>
              <w:jc w:val="both"/>
              <w:rPr>
                <w:rFonts w:hint="eastAsia" w:ascii="宋体" w:hAnsi="宋体" w:eastAsia="宋体" w:cs="宋体"/>
                <w:sz w:val="20"/>
                <w:szCs w:val="20"/>
              </w:rPr>
            </w:pPr>
            <w:r>
              <w:rPr>
                <w:rFonts w:hint="eastAsia" w:ascii="宋体" w:hAnsi="宋体" w:eastAsia="宋体" w:cs="宋体"/>
                <w:spacing w:val="-2"/>
                <w:sz w:val="20"/>
                <w:szCs w:val="20"/>
              </w:rPr>
              <w:t>年末结转和结余</w:t>
            </w:r>
          </w:p>
        </w:tc>
        <w:tc>
          <w:tcPr>
            <w:tcW w:w="668" w:type="dxa"/>
            <w:vAlign w:val="center"/>
          </w:tcPr>
          <w:p>
            <w:pPr>
              <w:pStyle w:val="7"/>
              <w:spacing w:before="132" w:line="174" w:lineRule="auto"/>
              <w:ind w:left="99"/>
              <w:jc w:val="center"/>
              <w:rPr>
                <w:rFonts w:hint="eastAsia" w:ascii="宋体" w:hAnsi="宋体" w:eastAsia="宋体" w:cs="宋体"/>
                <w:sz w:val="20"/>
                <w:szCs w:val="20"/>
              </w:rPr>
            </w:pPr>
            <w:r>
              <w:rPr>
                <w:rFonts w:hint="eastAsia" w:ascii="宋体" w:hAnsi="宋体" w:eastAsia="宋体" w:cs="宋体"/>
                <w:spacing w:val="-3"/>
                <w:sz w:val="20"/>
                <w:szCs w:val="20"/>
              </w:rPr>
              <w:t>25</w:t>
            </w:r>
          </w:p>
        </w:tc>
        <w:tc>
          <w:tcPr>
            <w:tcW w:w="2700" w:type="dxa"/>
            <w:vAlign w:val="center"/>
          </w:tcPr>
          <w:p>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4712" w:type="dxa"/>
            <w:vAlign w:val="center"/>
          </w:tcPr>
          <w:p>
            <w:pPr>
              <w:pStyle w:val="7"/>
              <w:spacing w:before="88" w:line="221" w:lineRule="auto"/>
              <w:ind w:left="2615"/>
              <w:jc w:val="both"/>
              <w:rPr>
                <w:rFonts w:hint="eastAsia" w:ascii="宋体" w:hAnsi="宋体" w:eastAsia="宋体" w:cs="宋体"/>
                <w:sz w:val="20"/>
                <w:szCs w:val="20"/>
              </w:rPr>
            </w:pPr>
            <w:r>
              <w:rPr>
                <w:rFonts w:hint="eastAsia" w:ascii="宋体" w:hAnsi="宋体" w:eastAsia="宋体" w:cs="宋体"/>
                <w:spacing w:val="4"/>
                <w:sz w:val="20"/>
                <w:szCs w:val="20"/>
              </w:rPr>
              <w:t>总计</w:t>
            </w:r>
          </w:p>
        </w:tc>
        <w:tc>
          <w:tcPr>
            <w:tcW w:w="571" w:type="dxa"/>
            <w:vAlign w:val="center"/>
          </w:tcPr>
          <w:p>
            <w:pPr>
              <w:pStyle w:val="7"/>
              <w:spacing w:before="140" w:line="184" w:lineRule="auto"/>
              <w:ind w:left="104"/>
              <w:jc w:val="center"/>
              <w:rPr>
                <w:rFonts w:hint="eastAsia" w:ascii="宋体" w:hAnsi="宋体" w:eastAsia="宋体" w:cs="宋体"/>
                <w:sz w:val="20"/>
                <w:szCs w:val="20"/>
              </w:rPr>
            </w:pPr>
            <w:r>
              <w:rPr>
                <w:rFonts w:hint="eastAsia" w:ascii="宋体" w:hAnsi="宋体" w:eastAsia="宋体" w:cs="宋体"/>
                <w:spacing w:val="-6"/>
                <w:sz w:val="20"/>
                <w:szCs w:val="20"/>
              </w:rPr>
              <w:t>13</w:t>
            </w:r>
          </w:p>
        </w:tc>
        <w:tc>
          <w:tcPr>
            <w:tcW w:w="219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40488.84308</w:t>
            </w:r>
          </w:p>
        </w:tc>
        <w:tc>
          <w:tcPr>
            <w:tcW w:w="3393" w:type="dxa"/>
            <w:vAlign w:val="center"/>
          </w:tcPr>
          <w:p>
            <w:pPr>
              <w:pStyle w:val="7"/>
              <w:spacing w:before="88" w:line="221" w:lineRule="auto"/>
              <w:ind w:firstLine="1248" w:firstLineChars="600"/>
              <w:jc w:val="both"/>
              <w:rPr>
                <w:rFonts w:hint="eastAsia" w:ascii="宋体" w:hAnsi="宋体" w:eastAsia="宋体" w:cs="宋体"/>
                <w:sz w:val="20"/>
                <w:szCs w:val="20"/>
              </w:rPr>
            </w:pPr>
            <w:r>
              <w:rPr>
                <w:rFonts w:hint="eastAsia" w:ascii="宋体" w:hAnsi="宋体" w:eastAsia="宋体" w:cs="宋体"/>
                <w:spacing w:val="4"/>
                <w:sz w:val="20"/>
                <w:szCs w:val="20"/>
              </w:rPr>
              <w:t>总计</w:t>
            </w:r>
          </w:p>
        </w:tc>
        <w:tc>
          <w:tcPr>
            <w:tcW w:w="668" w:type="dxa"/>
            <w:vAlign w:val="center"/>
          </w:tcPr>
          <w:p>
            <w:pPr>
              <w:pStyle w:val="7"/>
              <w:spacing w:before="141" w:line="183" w:lineRule="auto"/>
              <w:ind w:left="99"/>
              <w:jc w:val="center"/>
              <w:rPr>
                <w:rFonts w:hint="eastAsia" w:ascii="宋体" w:hAnsi="宋体" w:eastAsia="宋体" w:cs="宋体"/>
                <w:sz w:val="20"/>
                <w:szCs w:val="20"/>
              </w:rPr>
            </w:pPr>
            <w:r>
              <w:rPr>
                <w:rFonts w:hint="eastAsia" w:ascii="宋体" w:hAnsi="宋体" w:eastAsia="宋体" w:cs="宋体"/>
                <w:spacing w:val="-3"/>
                <w:sz w:val="20"/>
                <w:szCs w:val="20"/>
              </w:rPr>
              <w:t>26</w:t>
            </w:r>
          </w:p>
        </w:tc>
        <w:tc>
          <w:tcPr>
            <w:tcW w:w="2700" w:type="dxa"/>
            <w:vAlign w:val="center"/>
          </w:tcPr>
          <w:p>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b/>
                <w:bCs/>
                <w:i w:val="0"/>
                <w:iCs w:val="0"/>
                <w:color w:val="000000"/>
                <w:kern w:val="0"/>
                <w:sz w:val="22"/>
                <w:szCs w:val="22"/>
                <w:u w:val="none"/>
                <w:lang w:val="en-US" w:eastAsia="zh-CN" w:bidi="ar"/>
              </w:rPr>
              <w:t>40488.84308</w:t>
            </w:r>
          </w:p>
        </w:tc>
      </w:tr>
    </w:tbl>
    <w:p>
      <w:pPr>
        <w:keepNext w:val="0"/>
        <w:keepLines w:val="0"/>
        <w:pageBreakBefore w:val="0"/>
        <w:widowControl w:val="0"/>
        <w:kinsoku/>
        <w:wordWrap/>
        <w:overflowPunct/>
        <w:topLinePunct w:val="0"/>
        <w:autoSpaceDE/>
        <w:autoSpaceDN/>
        <w:bidi w:val="0"/>
        <w:adjustRightInd/>
        <w:snapToGrid/>
        <w:spacing w:line="360" w:lineRule="exact"/>
        <w:ind w:left="45"/>
        <w:textAlignment w:val="auto"/>
        <w:rPr>
          <w:rFonts w:hint="eastAsia" w:ascii="宋体" w:hAnsi="宋体" w:eastAsia="宋体" w:cs="宋体"/>
          <w:sz w:val="21"/>
          <w:szCs w:val="21"/>
        </w:rPr>
      </w:pPr>
      <w:r>
        <w:rPr>
          <w:rFonts w:hint="eastAsia" w:ascii="宋体" w:hAnsi="宋体" w:eastAsia="宋体" w:cs="宋体"/>
          <w:sz w:val="21"/>
          <w:szCs w:val="21"/>
        </w:rPr>
        <w:t>注：1.本表反映部门</w:t>
      </w:r>
      <w:r>
        <w:rPr>
          <w:rFonts w:hint="eastAsia" w:ascii="宋体" w:hAnsi="宋体" w:eastAsia="宋体" w:cs="宋体"/>
          <w:sz w:val="21"/>
          <w:szCs w:val="21"/>
          <w:lang w:eastAsia="zh-CN"/>
        </w:rPr>
        <w:t>（</w:t>
      </w:r>
      <w:r>
        <w:rPr>
          <w:rFonts w:hint="eastAsia" w:ascii="宋体" w:hAnsi="宋体" w:eastAsia="宋体" w:cs="宋体"/>
          <w:sz w:val="21"/>
          <w:szCs w:val="21"/>
        </w:rPr>
        <w:t>单位</w:t>
      </w:r>
      <w:r>
        <w:rPr>
          <w:rFonts w:hint="eastAsia" w:ascii="宋体" w:hAnsi="宋体" w:eastAsia="宋体" w:cs="宋体"/>
          <w:sz w:val="21"/>
          <w:szCs w:val="21"/>
          <w:lang w:eastAsia="zh-CN"/>
        </w:rPr>
        <w:t>）</w:t>
      </w:r>
      <w:r>
        <w:rPr>
          <w:rFonts w:hint="eastAsia" w:ascii="宋体" w:hAnsi="宋体" w:eastAsia="宋体" w:cs="宋体"/>
          <w:sz w:val="21"/>
          <w:szCs w:val="21"/>
        </w:rPr>
        <w:t>本年度的总收支和年末结</w:t>
      </w:r>
      <w:r>
        <w:rPr>
          <w:rFonts w:hint="eastAsia" w:ascii="宋体" w:hAnsi="宋体" w:eastAsia="宋体" w:cs="宋体"/>
          <w:spacing w:val="-1"/>
          <w:sz w:val="21"/>
          <w:szCs w:val="21"/>
        </w:rPr>
        <w:t>转结余情况。</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459" w:firstLineChars="242"/>
        <w:textAlignment w:val="auto"/>
        <w:rPr>
          <w:rFonts w:hint="eastAsia" w:ascii="仿宋_GB2312" w:hAnsi="仿宋_GB2312" w:eastAsia="仿宋_GB2312" w:cs="仿宋_GB2312"/>
          <w:sz w:val="32"/>
          <w:szCs w:val="32"/>
        </w:rPr>
      </w:pPr>
      <w:r>
        <w:rPr>
          <w:rFonts w:hint="eastAsia" w:ascii="宋体" w:hAnsi="宋体" w:eastAsia="宋体" w:cs="宋体"/>
          <w:spacing w:val="-10"/>
          <w:sz w:val="21"/>
          <w:szCs w:val="21"/>
        </w:rPr>
        <w:t>2.本套报表金额单位转换时可能存在尾数误差。</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32"/>
          <w:szCs w:val="32"/>
        </w:rPr>
      </w:pPr>
    </w:p>
    <w:p>
      <w:pPr>
        <w:spacing w:before="58" w:line="219" w:lineRule="auto"/>
        <w:jc w:val="center"/>
        <w:rPr>
          <w:rFonts w:hint="eastAsia" w:ascii="方正小标宋简体" w:hAnsi="方正小标宋简体" w:eastAsia="方正小标宋简体" w:cs="方正小标宋简体"/>
          <w:b w:val="0"/>
          <w:bCs w:val="0"/>
          <w:spacing w:val="-3"/>
          <w:sz w:val="40"/>
          <w:szCs w:val="40"/>
        </w:rPr>
      </w:pPr>
      <w:r>
        <w:rPr>
          <w:rFonts w:hint="eastAsia" w:ascii="方正小标宋简体" w:hAnsi="方正小标宋简体" w:eastAsia="方正小标宋简体" w:cs="方正小标宋简体"/>
          <w:b w:val="0"/>
          <w:bCs w:val="0"/>
          <w:spacing w:val="-3"/>
          <w:sz w:val="40"/>
          <w:szCs w:val="40"/>
          <w:lang w:val="en-US" w:eastAsia="zh-CN"/>
        </w:rPr>
        <w:t>二、</w:t>
      </w:r>
      <w:r>
        <w:rPr>
          <w:rFonts w:hint="eastAsia" w:ascii="方正小标宋简体" w:hAnsi="方正小标宋简体" w:eastAsia="方正小标宋简体" w:cs="方正小标宋简体"/>
          <w:b w:val="0"/>
          <w:bCs w:val="0"/>
          <w:spacing w:val="-3"/>
          <w:sz w:val="40"/>
          <w:szCs w:val="40"/>
        </w:rPr>
        <w:t>收入决算表</w:t>
      </w:r>
    </w:p>
    <w:p>
      <w:pPr>
        <w:spacing w:line="220" w:lineRule="auto"/>
        <w:ind w:left="13024"/>
        <w:jc w:val="right"/>
        <w:rPr>
          <w:rFonts w:hint="eastAsia" w:ascii="宋体" w:hAnsi="宋体" w:eastAsia="宋体" w:cs="宋体"/>
          <w:sz w:val="21"/>
          <w:szCs w:val="21"/>
        </w:rPr>
      </w:pPr>
      <w:r>
        <w:rPr>
          <w:rFonts w:hint="eastAsia" w:ascii="宋体" w:hAnsi="宋体" w:eastAsia="宋体" w:cs="宋体"/>
          <w:spacing w:val="-7"/>
          <w:sz w:val="21"/>
          <w:szCs w:val="21"/>
        </w:rPr>
        <w:t>公开02表</w:t>
      </w:r>
    </w:p>
    <w:p>
      <w:pPr>
        <w:spacing w:before="56" w:line="217" w:lineRule="auto"/>
        <w:jc w:val="right"/>
        <w:rPr>
          <w:rFonts w:hint="eastAsia" w:ascii="宋体" w:hAnsi="宋体" w:eastAsia="宋体" w:cs="宋体"/>
          <w:sz w:val="21"/>
          <w:szCs w:val="21"/>
        </w:rPr>
      </w:pPr>
      <w:r>
        <w:rPr>
          <w:rFonts w:hint="eastAsia" w:ascii="宋体" w:hAnsi="宋体" w:eastAsia="宋体" w:cs="宋体"/>
          <w:sz w:val="21"/>
          <w:szCs w:val="21"/>
        </w:rPr>
        <w:t>部门</w:t>
      </w:r>
      <w:r>
        <w:rPr>
          <w:rFonts w:hint="eastAsia" w:ascii="宋体" w:hAnsi="宋体" w:cs="宋体"/>
          <w:sz w:val="21"/>
          <w:szCs w:val="21"/>
          <w:lang w:eastAsia="zh-CN"/>
        </w:rPr>
        <w:t>（</w:t>
      </w:r>
      <w:r>
        <w:rPr>
          <w:rFonts w:hint="eastAsia" w:ascii="宋体" w:hAnsi="宋体" w:eastAsia="宋体" w:cs="宋体"/>
          <w:sz w:val="21"/>
          <w:szCs w:val="21"/>
        </w:rPr>
        <w:t>单位</w:t>
      </w:r>
      <w:r>
        <w:rPr>
          <w:rFonts w:hint="eastAsia" w:ascii="宋体" w:hAnsi="宋体" w:cs="宋体"/>
          <w:sz w:val="21"/>
          <w:szCs w:val="21"/>
          <w:lang w:eastAsia="zh-CN"/>
        </w:rPr>
        <w:t>）</w:t>
      </w:r>
      <w:r>
        <w:rPr>
          <w:rFonts w:hint="eastAsia" w:ascii="宋体" w:hAnsi="宋体" w:eastAsia="宋体" w:cs="宋体"/>
          <w:sz w:val="21"/>
          <w:szCs w:val="21"/>
        </w:rPr>
        <w:t>全称：</w:t>
      </w:r>
      <w:r>
        <w:rPr>
          <w:rFonts w:hint="eastAsia" w:ascii="宋体" w:hAnsi="宋体" w:eastAsia="宋体" w:cs="宋体"/>
          <w:sz w:val="21"/>
          <w:szCs w:val="21"/>
          <w:lang w:val="en-US" w:eastAsia="zh-CN"/>
        </w:rPr>
        <w:t>庆阳市中医医院</w:t>
      </w: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pacing w:val="-1"/>
          <w:sz w:val="21"/>
          <w:szCs w:val="21"/>
        </w:rPr>
        <w:t xml:space="preserve">     单位：万元</w:t>
      </w:r>
    </w:p>
    <w:tbl>
      <w:tblPr>
        <w:tblStyle w:val="8"/>
        <w:tblW w:w="144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2703"/>
        <w:gridCol w:w="1881"/>
        <w:gridCol w:w="2182"/>
        <w:gridCol w:w="1582"/>
        <w:gridCol w:w="1580"/>
        <w:gridCol w:w="1338"/>
        <w:gridCol w:w="1105"/>
        <w:gridCol w:w="9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3857" w:type="dxa"/>
            <w:gridSpan w:val="2"/>
            <w:vAlign w:val="center"/>
          </w:tcPr>
          <w:p>
            <w:pPr>
              <w:pStyle w:val="7"/>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b/>
                <w:bCs/>
                <w:sz w:val="21"/>
                <w:szCs w:val="21"/>
              </w:rPr>
            </w:pPr>
            <w:r>
              <w:rPr>
                <w:rFonts w:hint="eastAsia" w:ascii="宋体" w:hAnsi="宋体" w:eastAsia="宋体" w:cs="宋体"/>
                <w:b/>
                <w:bCs/>
                <w:spacing w:val="-4"/>
                <w:sz w:val="21"/>
                <w:szCs w:val="21"/>
              </w:rPr>
              <w:t>项   目</w:t>
            </w:r>
          </w:p>
        </w:tc>
        <w:tc>
          <w:tcPr>
            <w:tcW w:w="1881" w:type="dxa"/>
            <w:vMerge w:val="restart"/>
            <w:tcBorders>
              <w:bottom w:val="nil"/>
            </w:tcBorders>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82"/>
              <w:jc w:val="center"/>
              <w:textAlignment w:val="auto"/>
              <w:rPr>
                <w:rFonts w:hint="eastAsia" w:ascii="宋体" w:hAnsi="宋体" w:eastAsia="宋体" w:cs="宋体"/>
                <w:b/>
                <w:bCs/>
                <w:sz w:val="21"/>
                <w:szCs w:val="21"/>
              </w:rPr>
            </w:pPr>
            <w:r>
              <w:rPr>
                <w:rFonts w:hint="eastAsia" w:ascii="宋体" w:hAnsi="宋体" w:eastAsia="宋体" w:cs="宋体"/>
                <w:b/>
                <w:bCs/>
                <w:spacing w:val="1"/>
                <w:sz w:val="21"/>
                <w:szCs w:val="21"/>
              </w:rPr>
              <w:t>本年收入合计</w:t>
            </w:r>
          </w:p>
        </w:tc>
        <w:tc>
          <w:tcPr>
            <w:tcW w:w="2182" w:type="dxa"/>
            <w:vMerge w:val="restart"/>
            <w:tcBorders>
              <w:bottom w:val="nil"/>
            </w:tcBorders>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93"/>
              <w:jc w:val="center"/>
              <w:textAlignment w:val="auto"/>
              <w:rPr>
                <w:rFonts w:hint="eastAsia" w:ascii="宋体" w:hAnsi="宋体" w:eastAsia="宋体" w:cs="宋体"/>
                <w:b/>
                <w:bCs/>
                <w:sz w:val="21"/>
                <w:szCs w:val="21"/>
              </w:rPr>
            </w:pPr>
            <w:r>
              <w:rPr>
                <w:rFonts w:hint="eastAsia" w:ascii="宋体" w:hAnsi="宋体" w:eastAsia="宋体" w:cs="宋体"/>
                <w:b/>
                <w:bCs/>
                <w:spacing w:val="1"/>
                <w:sz w:val="21"/>
                <w:szCs w:val="21"/>
              </w:rPr>
              <w:t>财政拨款收入</w:t>
            </w:r>
          </w:p>
        </w:tc>
        <w:tc>
          <w:tcPr>
            <w:tcW w:w="1582" w:type="dxa"/>
            <w:vMerge w:val="restart"/>
            <w:tcBorders>
              <w:bottom w:val="nil"/>
            </w:tcBorders>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84"/>
              <w:jc w:val="center"/>
              <w:textAlignment w:val="auto"/>
              <w:rPr>
                <w:rFonts w:hint="eastAsia" w:ascii="宋体" w:hAnsi="宋体" w:eastAsia="宋体" w:cs="宋体"/>
                <w:b/>
                <w:bCs/>
                <w:sz w:val="21"/>
                <w:szCs w:val="21"/>
              </w:rPr>
            </w:pPr>
            <w:r>
              <w:rPr>
                <w:rFonts w:hint="eastAsia" w:ascii="宋体" w:hAnsi="宋体" w:eastAsia="宋体" w:cs="宋体"/>
                <w:b/>
                <w:bCs/>
                <w:spacing w:val="1"/>
                <w:sz w:val="21"/>
                <w:szCs w:val="21"/>
              </w:rPr>
              <w:t>上级补助收入</w:t>
            </w:r>
          </w:p>
        </w:tc>
        <w:tc>
          <w:tcPr>
            <w:tcW w:w="1580" w:type="dxa"/>
            <w:vMerge w:val="restart"/>
            <w:tcBorders>
              <w:bottom w:val="nil"/>
            </w:tcBorders>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336"/>
              <w:jc w:val="center"/>
              <w:textAlignment w:val="auto"/>
              <w:rPr>
                <w:rFonts w:hint="eastAsia" w:ascii="宋体" w:hAnsi="宋体" w:eastAsia="宋体" w:cs="宋体"/>
                <w:b/>
                <w:bCs/>
                <w:sz w:val="21"/>
                <w:szCs w:val="21"/>
              </w:rPr>
            </w:pPr>
            <w:r>
              <w:rPr>
                <w:rFonts w:hint="eastAsia" w:ascii="宋体" w:hAnsi="宋体" w:eastAsia="宋体" w:cs="宋体"/>
                <w:b/>
                <w:bCs/>
                <w:spacing w:val="-2"/>
                <w:sz w:val="21"/>
                <w:szCs w:val="21"/>
              </w:rPr>
              <w:t>事业收入</w:t>
            </w:r>
          </w:p>
        </w:tc>
        <w:tc>
          <w:tcPr>
            <w:tcW w:w="1338" w:type="dxa"/>
            <w:vMerge w:val="restart"/>
            <w:tcBorders>
              <w:bottom w:val="nil"/>
            </w:tcBorders>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337"/>
              <w:jc w:val="center"/>
              <w:textAlignment w:val="auto"/>
              <w:rPr>
                <w:rFonts w:hint="eastAsia" w:ascii="宋体" w:hAnsi="宋体" w:eastAsia="宋体" w:cs="宋体"/>
                <w:b/>
                <w:bCs/>
                <w:sz w:val="21"/>
                <w:szCs w:val="21"/>
              </w:rPr>
            </w:pPr>
            <w:r>
              <w:rPr>
                <w:rFonts w:hint="eastAsia" w:ascii="宋体" w:hAnsi="宋体" w:eastAsia="宋体" w:cs="宋体"/>
                <w:b/>
                <w:bCs/>
                <w:spacing w:val="2"/>
                <w:sz w:val="21"/>
                <w:szCs w:val="21"/>
              </w:rPr>
              <w:t>经营收入</w:t>
            </w:r>
          </w:p>
        </w:tc>
        <w:tc>
          <w:tcPr>
            <w:tcW w:w="1105" w:type="dxa"/>
            <w:vMerge w:val="restart"/>
            <w:tcBorders>
              <w:bottom w:val="nil"/>
            </w:tcBorders>
            <w:vAlign w:val="center"/>
          </w:tcPr>
          <w:p>
            <w:pPr>
              <w:pStyle w:val="7"/>
              <w:keepNext w:val="0"/>
              <w:keepLines w:val="0"/>
              <w:pageBreakBefore w:val="0"/>
              <w:widowControl w:val="0"/>
              <w:kinsoku/>
              <w:wordWrap/>
              <w:overflowPunct/>
              <w:topLinePunct w:val="0"/>
              <w:autoSpaceDE/>
              <w:autoSpaceDN/>
              <w:bidi w:val="0"/>
              <w:adjustRightInd/>
              <w:snapToGrid/>
              <w:spacing w:line="229" w:lineRule="auto"/>
              <w:ind w:left="577" w:right="82" w:hanging="479"/>
              <w:jc w:val="center"/>
              <w:textAlignment w:val="auto"/>
              <w:rPr>
                <w:rFonts w:hint="eastAsia" w:ascii="宋体" w:hAnsi="宋体" w:eastAsia="宋体" w:cs="宋体"/>
                <w:b/>
                <w:bCs/>
                <w:spacing w:val="1"/>
                <w:sz w:val="21"/>
                <w:szCs w:val="21"/>
              </w:rPr>
            </w:pPr>
            <w:r>
              <w:rPr>
                <w:rFonts w:hint="eastAsia" w:ascii="宋体" w:hAnsi="宋体" w:eastAsia="宋体" w:cs="宋体"/>
                <w:b/>
                <w:bCs/>
                <w:spacing w:val="1"/>
                <w:sz w:val="21"/>
                <w:szCs w:val="21"/>
              </w:rPr>
              <w:t>附属单位</w:t>
            </w:r>
          </w:p>
          <w:p>
            <w:pPr>
              <w:pStyle w:val="7"/>
              <w:keepNext w:val="0"/>
              <w:keepLines w:val="0"/>
              <w:pageBreakBefore w:val="0"/>
              <w:widowControl w:val="0"/>
              <w:kinsoku/>
              <w:wordWrap/>
              <w:overflowPunct/>
              <w:topLinePunct w:val="0"/>
              <w:autoSpaceDE/>
              <w:autoSpaceDN/>
              <w:bidi w:val="0"/>
              <w:adjustRightInd/>
              <w:snapToGrid/>
              <w:spacing w:line="229" w:lineRule="auto"/>
              <w:ind w:left="577" w:right="82" w:hanging="479"/>
              <w:jc w:val="center"/>
              <w:textAlignment w:val="auto"/>
              <w:rPr>
                <w:rFonts w:hint="eastAsia" w:ascii="宋体" w:hAnsi="宋体" w:eastAsia="宋体" w:cs="宋体"/>
                <w:b/>
                <w:bCs/>
                <w:sz w:val="21"/>
                <w:szCs w:val="21"/>
              </w:rPr>
            </w:pPr>
            <w:r>
              <w:rPr>
                <w:rFonts w:hint="eastAsia" w:ascii="宋体" w:hAnsi="宋体" w:eastAsia="宋体" w:cs="宋体"/>
                <w:b/>
                <w:bCs/>
                <w:spacing w:val="1"/>
                <w:sz w:val="21"/>
                <w:szCs w:val="21"/>
              </w:rPr>
              <w:t>上缴</w:t>
            </w:r>
            <w:r>
              <w:rPr>
                <w:rFonts w:hint="eastAsia" w:ascii="宋体" w:hAnsi="宋体" w:eastAsia="宋体" w:cs="宋体"/>
                <w:b/>
                <w:bCs/>
                <w:spacing w:val="5"/>
                <w:sz w:val="21"/>
                <w:szCs w:val="21"/>
              </w:rPr>
              <w:t>收入</w:t>
            </w:r>
          </w:p>
        </w:tc>
        <w:tc>
          <w:tcPr>
            <w:tcW w:w="970" w:type="dxa"/>
            <w:vMerge w:val="restart"/>
            <w:tcBorders>
              <w:bottom w:val="nil"/>
            </w:tcBorders>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329"/>
              <w:jc w:val="center"/>
              <w:textAlignment w:val="auto"/>
              <w:rPr>
                <w:rFonts w:hint="eastAsia" w:ascii="宋体" w:hAnsi="宋体" w:eastAsia="宋体" w:cs="宋体"/>
                <w:b/>
                <w:bCs/>
                <w:sz w:val="21"/>
                <w:szCs w:val="21"/>
              </w:rPr>
            </w:pPr>
            <w:r>
              <w:rPr>
                <w:rFonts w:hint="eastAsia" w:ascii="宋体" w:hAnsi="宋体" w:eastAsia="宋体" w:cs="宋体"/>
                <w:b/>
                <w:bCs/>
                <w:spacing w:val="2"/>
                <w:sz w:val="21"/>
                <w:szCs w:val="21"/>
              </w:rPr>
              <w:t>其他收入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154" w:type="dxa"/>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b/>
                <w:bCs/>
                <w:sz w:val="21"/>
                <w:szCs w:val="21"/>
              </w:rPr>
            </w:pPr>
            <w:r>
              <w:rPr>
                <w:rFonts w:hint="eastAsia" w:ascii="宋体" w:hAnsi="宋体" w:eastAsia="宋体" w:cs="宋体"/>
                <w:b/>
                <w:bCs/>
                <w:spacing w:val="3"/>
                <w:sz w:val="21"/>
                <w:szCs w:val="21"/>
              </w:rPr>
              <w:t>科目代码</w:t>
            </w:r>
          </w:p>
        </w:tc>
        <w:tc>
          <w:tcPr>
            <w:tcW w:w="2703" w:type="dxa"/>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b/>
                <w:bCs/>
                <w:sz w:val="21"/>
                <w:szCs w:val="21"/>
              </w:rPr>
            </w:pPr>
            <w:r>
              <w:rPr>
                <w:rFonts w:hint="eastAsia" w:ascii="宋体" w:hAnsi="宋体" w:eastAsia="宋体" w:cs="宋体"/>
                <w:b/>
                <w:bCs/>
                <w:spacing w:val="3"/>
                <w:sz w:val="21"/>
                <w:szCs w:val="21"/>
              </w:rPr>
              <w:t>科目名称</w:t>
            </w:r>
          </w:p>
        </w:tc>
        <w:tc>
          <w:tcPr>
            <w:tcW w:w="1881"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21"/>
                <w:szCs w:val="21"/>
              </w:rPr>
            </w:pPr>
          </w:p>
        </w:tc>
        <w:tc>
          <w:tcPr>
            <w:tcW w:w="2182"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21"/>
                <w:szCs w:val="21"/>
              </w:rPr>
            </w:pPr>
          </w:p>
        </w:tc>
        <w:tc>
          <w:tcPr>
            <w:tcW w:w="1582"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21"/>
                <w:szCs w:val="21"/>
              </w:rPr>
            </w:pPr>
          </w:p>
        </w:tc>
        <w:tc>
          <w:tcPr>
            <w:tcW w:w="1580"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21"/>
                <w:szCs w:val="21"/>
              </w:rPr>
            </w:pPr>
          </w:p>
        </w:tc>
        <w:tc>
          <w:tcPr>
            <w:tcW w:w="1338"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21"/>
                <w:szCs w:val="21"/>
              </w:rPr>
            </w:pPr>
          </w:p>
        </w:tc>
        <w:tc>
          <w:tcPr>
            <w:tcW w:w="1105"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21"/>
                <w:szCs w:val="21"/>
              </w:rPr>
            </w:pPr>
          </w:p>
        </w:tc>
        <w:tc>
          <w:tcPr>
            <w:tcW w:w="970"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3857" w:type="dxa"/>
            <w:gridSpan w:val="2"/>
            <w:vAlign w:val="center"/>
          </w:tcPr>
          <w:p>
            <w:pPr>
              <w:pStyle w:val="7"/>
              <w:spacing w:before="82" w:line="219" w:lineRule="auto"/>
              <w:ind w:left="955" w:firstLine="816" w:firstLineChars="400"/>
              <w:jc w:val="both"/>
              <w:rPr>
                <w:rFonts w:hint="eastAsia" w:ascii="宋体" w:hAnsi="宋体" w:eastAsia="宋体" w:cs="宋体"/>
                <w:sz w:val="21"/>
                <w:szCs w:val="21"/>
              </w:rPr>
            </w:pPr>
            <w:r>
              <w:rPr>
                <w:rFonts w:hint="eastAsia" w:ascii="宋体" w:hAnsi="宋体" w:eastAsia="宋体" w:cs="宋体"/>
                <w:spacing w:val="-3"/>
                <w:sz w:val="21"/>
                <w:szCs w:val="21"/>
              </w:rPr>
              <w:t>栏次</w:t>
            </w:r>
          </w:p>
        </w:tc>
        <w:tc>
          <w:tcPr>
            <w:tcW w:w="1881" w:type="dxa"/>
            <w:vAlign w:val="center"/>
          </w:tcPr>
          <w:p>
            <w:pPr>
              <w:pStyle w:val="7"/>
              <w:spacing w:before="143" w:line="184" w:lineRule="auto"/>
              <w:ind w:left="742"/>
              <w:jc w:val="both"/>
              <w:rPr>
                <w:rFonts w:hint="eastAsia" w:ascii="宋体" w:hAnsi="宋体" w:eastAsia="宋体" w:cs="宋体"/>
                <w:sz w:val="21"/>
                <w:szCs w:val="21"/>
              </w:rPr>
            </w:pPr>
            <w:r>
              <w:rPr>
                <w:rFonts w:hint="eastAsia" w:ascii="宋体" w:hAnsi="宋体" w:eastAsia="宋体" w:cs="宋体"/>
                <w:sz w:val="21"/>
                <w:szCs w:val="21"/>
              </w:rPr>
              <w:t>1</w:t>
            </w:r>
          </w:p>
        </w:tc>
        <w:tc>
          <w:tcPr>
            <w:tcW w:w="2182" w:type="dxa"/>
            <w:vAlign w:val="center"/>
          </w:tcPr>
          <w:p>
            <w:pPr>
              <w:pStyle w:val="7"/>
              <w:spacing w:before="144" w:line="183" w:lineRule="auto"/>
              <w:ind w:left="753" w:firstLine="210" w:firstLineChars="100"/>
              <w:jc w:val="both"/>
              <w:rPr>
                <w:rFonts w:hint="eastAsia" w:ascii="宋体" w:hAnsi="宋体" w:eastAsia="宋体" w:cs="宋体"/>
                <w:sz w:val="21"/>
                <w:szCs w:val="21"/>
              </w:rPr>
            </w:pPr>
            <w:r>
              <w:rPr>
                <w:rFonts w:hint="eastAsia" w:ascii="宋体" w:hAnsi="宋体" w:eastAsia="宋体" w:cs="宋体"/>
                <w:sz w:val="21"/>
                <w:szCs w:val="21"/>
              </w:rPr>
              <w:t>2</w:t>
            </w:r>
          </w:p>
        </w:tc>
        <w:tc>
          <w:tcPr>
            <w:tcW w:w="1582" w:type="dxa"/>
            <w:vAlign w:val="center"/>
          </w:tcPr>
          <w:p>
            <w:pPr>
              <w:pStyle w:val="7"/>
              <w:spacing w:before="144" w:line="183" w:lineRule="auto"/>
              <w:ind w:left="744"/>
              <w:jc w:val="both"/>
              <w:rPr>
                <w:rFonts w:hint="eastAsia" w:ascii="宋体" w:hAnsi="宋体" w:eastAsia="宋体" w:cs="宋体"/>
                <w:sz w:val="21"/>
                <w:szCs w:val="21"/>
              </w:rPr>
            </w:pPr>
            <w:r>
              <w:rPr>
                <w:rFonts w:hint="eastAsia" w:ascii="宋体" w:hAnsi="宋体" w:eastAsia="宋体" w:cs="宋体"/>
                <w:sz w:val="21"/>
                <w:szCs w:val="21"/>
              </w:rPr>
              <w:t>3</w:t>
            </w:r>
          </w:p>
        </w:tc>
        <w:tc>
          <w:tcPr>
            <w:tcW w:w="1580" w:type="dxa"/>
            <w:vAlign w:val="center"/>
          </w:tcPr>
          <w:p>
            <w:pPr>
              <w:pStyle w:val="7"/>
              <w:spacing w:before="144" w:line="183" w:lineRule="auto"/>
              <w:ind w:left="756"/>
              <w:jc w:val="both"/>
              <w:rPr>
                <w:rFonts w:hint="eastAsia" w:ascii="宋体" w:hAnsi="宋体" w:eastAsia="宋体" w:cs="宋体"/>
                <w:sz w:val="21"/>
                <w:szCs w:val="21"/>
              </w:rPr>
            </w:pPr>
            <w:r>
              <w:rPr>
                <w:rFonts w:hint="eastAsia" w:ascii="宋体" w:hAnsi="宋体" w:eastAsia="宋体" w:cs="宋体"/>
                <w:sz w:val="21"/>
                <w:szCs w:val="21"/>
              </w:rPr>
              <w:t>4</w:t>
            </w:r>
          </w:p>
        </w:tc>
        <w:tc>
          <w:tcPr>
            <w:tcW w:w="1338" w:type="dxa"/>
            <w:vAlign w:val="center"/>
          </w:tcPr>
          <w:p>
            <w:pPr>
              <w:pStyle w:val="7"/>
              <w:spacing w:before="146" w:line="182" w:lineRule="auto"/>
              <w:ind w:left="757"/>
              <w:jc w:val="both"/>
              <w:rPr>
                <w:rFonts w:hint="eastAsia" w:ascii="宋体" w:hAnsi="宋体" w:eastAsia="宋体" w:cs="宋体"/>
                <w:sz w:val="21"/>
                <w:szCs w:val="21"/>
              </w:rPr>
            </w:pPr>
            <w:r>
              <w:rPr>
                <w:rFonts w:hint="eastAsia" w:ascii="宋体" w:hAnsi="宋体" w:eastAsia="宋体" w:cs="宋体"/>
                <w:sz w:val="21"/>
                <w:szCs w:val="21"/>
              </w:rPr>
              <w:t>5</w:t>
            </w:r>
          </w:p>
        </w:tc>
        <w:tc>
          <w:tcPr>
            <w:tcW w:w="1105" w:type="dxa"/>
            <w:vAlign w:val="center"/>
          </w:tcPr>
          <w:p>
            <w:pPr>
              <w:pStyle w:val="7"/>
              <w:spacing w:before="144" w:line="183" w:lineRule="auto"/>
              <w:ind w:left="758"/>
              <w:jc w:val="both"/>
              <w:rPr>
                <w:rFonts w:hint="eastAsia" w:ascii="宋体" w:hAnsi="宋体" w:eastAsia="宋体" w:cs="宋体"/>
                <w:sz w:val="21"/>
                <w:szCs w:val="21"/>
              </w:rPr>
            </w:pPr>
            <w:r>
              <w:rPr>
                <w:rFonts w:hint="eastAsia" w:ascii="宋体" w:hAnsi="宋体" w:eastAsia="宋体" w:cs="宋体"/>
                <w:sz w:val="21"/>
                <w:szCs w:val="21"/>
              </w:rPr>
              <w:t>6</w:t>
            </w:r>
          </w:p>
        </w:tc>
        <w:tc>
          <w:tcPr>
            <w:tcW w:w="970" w:type="dxa"/>
            <w:vAlign w:val="center"/>
          </w:tcPr>
          <w:p>
            <w:pPr>
              <w:pStyle w:val="7"/>
              <w:spacing w:before="146" w:line="182" w:lineRule="auto"/>
              <w:ind w:left="749"/>
              <w:jc w:val="both"/>
              <w:rPr>
                <w:rFonts w:hint="eastAsia" w:ascii="宋体" w:hAnsi="宋体" w:eastAsia="宋体" w:cs="宋体"/>
                <w:sz w:val="21"/>
                <w:szCs w:val="21"/>
              </w:rPr>
            </w:pPr>
            <w:r>
              <w:rPr>
                <w:rFonts w:hint="eastAsia" w:ascii="宋体" w:hAnsi="宋体" w:eastAsia="宋体" w:cs="宋体"/>
                <w:sz w:val="21"/>
                <w:szCs w:val="21"/>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3857" w:type="dxa"/>
            <w:gridSpan w:val="2"/>
            <w:vAlign w:val="center"/>
          </w:tcPr>
          <w:p>
            <w:pPr>
              <w:pStyle w:val="7"/>
              <w:spacing w:before="85" w:line="221" w:lineRule="auto"/>
              <w:ind w:left="955" w:firstLine="880" w:firstLineChars="400"/>
              <w:jc w:val="both"/>
              <w:rPr>
                <w:rFonts w:hint="eastAsia" w:ascii="宋体" w:hAnsi="宋体" w:eastAsia="宋体" w:cs="宋体"/>
                <w:sz w:val="21"/>
                <w:szCs w:val="21"/>
              </w:rPr>
            </w:pPr>
            <w:r>
              <w:rPr>
                <w:rFonts w:hint="eastAsia" w:ascii="宋体" w:hAnsi="宋体" w:eastAsia="宋体" w:cs="宋体"/>
                <w:spacing w:val="5"/>
                <w:sz w:val="21"/>
                <w:szCs w:val="21"/>
              </w:rPr>
              <w:t>合计</w:t>
            </w:r>
          </w:p>
        </w:tc>
        <w:tc>
          <w:tcPr>
            <w:tcW w:w="1881"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40005</w:t>
            </w:r>
            <w:r>
              <w:rPr>
                <w:rFonts w:hint="eastAsia" w:ascii="宋体" w:hAnsi="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706058</w:t>
            </w:r>
          </w:p>
        </w:tc>
        <w:tc>
          <w:tcPr>
            <w:tcW w:w="2182" w:type="dxa"/>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40005</w:t>
            </w:r>
            <w:r>
              <w:rPr>
                <w:rFonts w:hint="eastAsia" w:ascii="宋体" w:hAnsi="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706058</w:t>
            </w:r>
          </w:p>
        </w:tc>
        <w:tc>
          <w:tcPr>
            <w:tcW w:w="1582" w:type="dxa"/>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p>
        </w:tc>
        <w:tc>
          <w:tcPr>
            <w:tcW w:w="1580" w:type="dxa"/>
            <w:vAlign w:val="center"/>
          </w:tcPr>
          <w:p>
            <w:pPr>
              <w:ind w:firstLine="221" w:firstLineChars="100"/>
              <w:jc w:val="both"/>
              <w:rPr>
                <w:rFonts w:hint="eastAsia" w:ascii="宋体" w:hAnsi="宋体" w:eastAsia="宋体" w:cs="宋体"/>
                <w:sz w:val="21"/>
                <w:szCs w:val="21"/>
              </w:rPr>
            </w:pPr>
            <w:r>
              <w:rPr>
                <w:rFonts w:hint="eastAsia" w:ascii="宋体" w:hAnsi="宋体" w:eastAsia="宋体" w:cs="宋体"/>
                <w:b/>
                <w:bCs/>
                <w:i w:val="0"/>
                <w:iCs w:val="0"/>
                <w:color w:val="000000"/>
                <w:kern w:val="0"/>
                <w:sz w:val="22"/>
                <w:szCs w:val="22"/>
                <w:u w:val="none"/>
                <w:lang w:val="en-US" w:eastAsia="zh-CN" w:bidi="ar"/>
              </w:rPr>
              <w:t>30296</w:t>
            </w:r>
            <w:r>
              <w:rPr>
                <w:rFonts w:hint="eastAsia" w:ascii="宋体" w:hAnsi="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30258</w:t>
            </w:r>
          </w:p>
        </w:tc>
        <w:tc>
          <w:tcPr>
            <w:tcW w:w="1338" w:type="dxa"/>
            <w:vAlign w:val="center"/>
          </w:tcPr>
          <w:p>
            <w:pPr>
              <w:jc w:val="both"/>
              <w:rPr>
                <w:rFonts w:hint="eastAsia" w:ascii="宋体" w:hAnsi="宋体" w:eastAsia="宋体" w:cs="宋体"/>
                <w:sz w:val="21"/>
                <w:szCs w:val="21"/>
              </w:rPr>
            </w:pPr>
          </w:p>
        </w:tc>
        <w:tc>
          <w:tcPr>
            <w:tcW w:w="1105" w:type="dxa"/>
            <w:vAlign w:val="center"/>
          </w:tcPr>
          <w:p>
            <w:pPr>
              <w:jc w:val="both"/>
              <w:rPr>
                <w:rFonts w:hint="eastAsia" w:ascii="宋体" w:hAnsi="宋体" w:eastAsia="宋体" w:cs="宋体"/>
                <w:sz w:val="21"/>
                <w:szCs w:val="21"/>
              </w:rPr>
            </w:pPr>
          </w:p>
        </w:tc>
        <w:tc>
          <w:tcPr>
            <w:tcW w:w="970" w:type="dxa"/>
            <w:vAlign w:val="center"/>
          </w:tcPr>
          <w:p>
            <w:pPr>
              <w:jc w:val="both"/>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154"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2013299</w:t>
            </w:r>
          </w:p>
        </w:tc>
        <w:tc>
          <w:tcPr>
            <w:tcW w:w="2703"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其他组织事务支出</w:t>
            </w:r>
          </w:p>
        </w:tc>
        <w:tc>
          <w:tcPr>
            <w:tcW w:w="1881"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8623</w:t>
            </w:r>
          </w:p>
        </w:tc>
        <w:tc>
          <w:tcPr>
            <w:tcW w:w="2182"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8623</w:t>
            </w:r>
          </w:p>
        </w:tc>
        <w:tc>
          <w:tcPr>
            <w:tcW w:w="1582" w:type="dxa"/>
            <w:vAlign w:val="center"/>
          </w:tcPr>
          <w:p>
            <w:pPr>
              <w:jc w:val="both"/>
              <w:rPr>
                <w:rFonts w:hint="eastAsia" w:ascii="宋体" w:hAnsi="宋体" w:eastAsia="宋体" w:cs="宋体"/>
                <w:sz w:val="21"/>
                <w:szCs w:val="21"/>
              </w:rPr>
            </w:pPr>
          </w:p>
        </w:tc>
        <w:tc>
          <w:tcPr>
            <w:tcW w:w="1580" w:type="dxa"/>
            <w:vAlign w:val="center"/>
          </w:tcPr>
          <w:p>
            <w:pPr>
              <w:jc w:val="both"/>
              <w:rPr>
                <w:rFonts w:hint="eastAsia" w:ascii="宋体" w:hAnsi="宋体" w:eastAsia="宋体" w:cs="宋体"/>
                <w:sz w:val="21"/>
                <w:szCs w:val="21"/>
              </w:rPr>
            </w:pPr>
          </w:p>
        </w:tc>
        <w:tc>
          <w:tcPr>
            <w:tcW w:w="1338" w:type="dxa"/>
            <w:vAlign w:val="center"/>
          </w:tcPr>
          <w:p>
            <w:pPr>
              <w:jc w:val="both"/>
              <w:rPr>
                <w:rFonts w:hint="eastAsia" w:ascii="宋体" w:hAnsi="宋体" w:eastAsia="宋体" w:cs="宋体"/>
                <w:sz w:val="21"/>
                <w:szCs w:val="21"/>
              </w:rPr>
            </w:pPr>
          </w:p>
        </w:tc>
        <w:tc>
          <w:tcPr>
            <w:tcW w:w="1105" w:type="dxa"/>
            <w:vAlign w:val="center"/>
          </w:tcPr>
          <w:p>
            <w:pPr>
              <w:jc w:val="both"/>
              <w:rPr>
                <w:rFonts w:hint="eastAsia" w:ascii="宋体" w:hAnsi="宋体" w:eastAsia="宋体" w:cs="宋体"/>
                <w:sz w:val="21"/>
                <w:szCs w:val="21"/>
              </w:rPr>
            </w:pPr>
          </w:p>
        </w:tc>
        <w:tc>
          <w:tcPr>
            <w:tcW w:w="970" w:type="dxa"/>
            <w:vAlign w:val="center"/>
          </w:tcPr>
          <w:p>
            <w:pPr>
              <w:jc w:val="both"/>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154"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2019999</w:t>
            </w:r>
          </w:p>
        </w:tc>
        <w:tc>
          <w:tcPr>
            <w:tcW w:w="2703"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881"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1000</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00</w:t>
            </w:r>
          </w:p>
        </w:tc>
        <w:tc>
          <w:tcPr>
            <w:tcW w:w="2182"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00</w:t>
            </w:r>
          </w:p>
        </w:tc>
        <w:tc>
          <w:tcPr>
            <w:tcW w:w="1582" w:type="dxa"/>
            <w:vAlign w:val="center"/>
          </w:tcPr>
          <w:p>
            <w:pPr>
              <w:jc w:val="both"/>
              <w:rPr>
                <w:rFonts w:hint="eastAsia" w:ascii="宋体" w:hAnsi="宋体" w:eastAsia="宋体" w:cs="宋体"/>
                <w:sz w:val="21"/>
                <w:szCs w:val="21"/>
              </w:rPr>
            </w:pPr>
          </w:p>
        </w:tc>
        <w:tc>
          <w:tcPr>
            <w:tcW w:w="1580" w:type="dxa"/>
            <w:vAlign w:val="center"/>
          </w:tcPr>
          <w:p>
            <w:pPr>
              <w:jc w:val="both"/>
              <w:rPr>
                <w:rFonts w:hint="eastAsia" w:ascii="宋体" w:hAnsi="宋体" w:eastAsia="宋体" w:cs="宋体"/>
                <w:sz w:val="21"/>
                <w:szCs w:val="21"/>
              </w:rPr>
            </w:pPr>
          </w:p>
        </w:tc>
        <w:tc>
          <w:tcPr>
            <w:tcW w:w="1338" w:type="dxa"/>
            <w:vAlign w:val="center"/>
          </w:tcPr>
          <w:p>
            <w:pPr>
              <w:jc w:val="both"/>
              <w:rPr>
                <w:rFonts w:hint="eastAsia" w:ascii="宋体" w:hAnsi="宋体" w:eastAsia="宋体" w:cs="宋体"/>
                <w:sz w:val="21"/>
                <w:szCs w:val="21"/>
              </w:rPr>
            </w:pPr>
          </w:p>
        </w:tc>
        <w:tc>
          <w:tcPr>
            <w:tcW w:w="1105" w:type="dxa"/>
            <w:vAlign w:val="center"/>
          </w:tcPr>
          <w:p>
            <w:pPr>
              <w:jc w:val="both"/>
              <w:rPr>
                <w:rFonts w:hint="eastAsia" w:ascii="宋体" w:hAnsi="宋体" w:eastAsia="宋体" w:cs="宋体"/>
                <w:sz w:val="21"/>
                <w:szCs w:val="21"/>
              </w:rPr>
            </w:pPr>
          </w:p>
        </w:tc>
        <w:tc>
          <w:tcPr>
            <w:tcW w:w="970" w:type="dxa"/>
            <w:vAlign w:val="center"/>
          </w:tcPr>
          <w:p>
            <w:pPr>
              <w:jc w:val="both"/>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154"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2069999</w:t>
            </w:r>
          </w:p>
        </w:tc>
        <w:tc>
          <w:tcPr>
            <w:tcW w:w="2703"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其他科学技术支出</w:t>
            </w:r>
          </w:p>
        </w:tc>
        <w:tc>
          <w:tcPr>
            <w:tcW w:w="1881"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20</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00</w:t>
            </w:r>
          </w:p>
        </w:tc>
        <w:tc>
          <w:tcPr>
            <w:tcW w:w="2182"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00</w:t>
            </w:r>
          </w:p>
        </w:tc>
        <w:tc>
          <w:tcPr>
            <w:tcW w:w="1582" w:type="dxa"/>
            <w:vAlign w:val="center"/>
          </w:tcPr>
          <w:p>
            <w:pPr>
              <w:jc w:val="both"/>
              <w:rPr>
                <w:rFonts w:hint="eastAsia" w:ascii="宋体" w:hAnsi="宋体" w:eastAsia="宋体" w:cs="宋体"/>
                <w:sz w:val="21"/>
                <w:szCs w:val="21"/>
              </w:rPr>
            </w:pPr>
          </w:p>
        </w:tc>
        <w:tc>
          <w:tcPr>
            <w:tcW w:w="1580" w:type="dxa"/>
            <w:vAlign w:val="center"/>
          </w:tcPr>
          <w:p>
            <w:pPr>
              <w:jc w:val="both"/>
              <w:rPr>
                <w:rFonts w:hint="eastAsia" w:ascii="宋体" w:hAnsi="宋体" w:eastAsia="宋体" w:cs="宋体"/>
                <w:sz w:val="21"/>
                <w:szCs w:val="21"/>
              </w:rPr>
            </w:pPr>
          </w:p>
        </w:tc>
        <w:tc>
          <w:tcPr>
            <w:tcW w:w="1338" w:type="dxa"/>
            <w:vAlign w:val="center"/>
          </w:tcPr>
          <w:p>
            <w:pPr>
              <w:jc w:val="both"/>
              <w:rPr>
                <w:rFonts w:hint="eastAsia" w:ascii="宋体" w:hAnsi="宋体" w:eastAsia="宋体" w:cs="宋体"/>
                <w:sz w:val="21"/>
                <w:szCs w:val="21"/>
              </w:rPr>
            </w:pPr>
          </w:p>
        </w:tc>
        <w:tc>
          <w:tcPr>
            <w:tcW w:w="1105" w:type="dxa"/>
            <w:vAlign w:val="center"/>
          </w:tcPr>
          <w:p>
            <w:pPr>
              <w:jc w:val="both"/>
              <w:rPr>
                <w:rFonts w:hint="eastAsia" w:ascii="宋体" w:hAnsi="宋体" w:eastAsia="宋体" w:cs="宋体"/>
                <w:sz w:val="21"/>
                <w:szCs w:val="21"/>
              </w:rPr>
            </w:pPr>
          </w:p>
        </w:tc>
        <w:tc>
          <w:tcPr>
            <w:tcW w:w="970" w:type="dxa"/>
            <w:vAlign w:val="center"/>
          </w:tcPr>
          <w:p>
            <w:pPr>
              <w:jc w:val="both"/>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154"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2080502</w:t>
            </w:r>
          </w:p>
        </w:tc>
        <w:tc>
          <w:tcPr>
            <w:tcW w:w="2703"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事业单位离退休</w:t>
            </w:r>
          </w:p>
        </w:tc>
        <w:tc>
          <w:tcPr>
            <w:tcW w:w="1881"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320</w:t>
            </w:r>
          </w:p>
        </w:tc>
        <w:tc>
          <w:tcPr>
            <w:tcW w:w="2182"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320</w:t>
            </w:r>
          </w:p>
        </w:tc>
        <w:tc>
          <w:tcPr>
            <w:tcW w:w="1582" w:type="dxa"/>
            <w:vAlign w:val="center"/>
          </w:tcPr>
          <w:p>
            <w:pPr>
              <w:jc w:val="both"/>
              <w:rPr>
                <w:rFonts w:hint="eastAsia" w:ascii="宋体" w:hAnsi="宋体" w:eastAsia="宋体" w:cs="宋体"/>
                <w:sz w:val="21"/>
                <w:szCs w:val="21"/>
              </w:rPr>
            </w:pPr>
          </w:p>
        </w:tc>
        <w:tc>
          <w:tcPr>
            <w:tcW w:w="1580" w:type="dxa"/>
            <w:vAlign w:val="center"/>
          </w:tcPr>
          <w:p>
            <w:pPr>
              <w:jc w:val="both"/>
              <w:rPr>
                <w:rFonts w:hint="eastAsia" w:ascii="宋体" w:hAnsi="宋体" w:eastAsia="宋体" w:cs="宋体"/>
                <w:sz w:val="21"/>
                <w:szCs w:val="21"/>
              </w:rPr>
            </w:pPr>
          </w:p>
        </w:tc>
        <w:tc>
          <w:tcPr>
            <w:tcW w:w="1338" w:type="dxa"/>
            <w:vAlign w:val="center"/>
          </w:tcPr>
          <w:p>
            <w:pPr>
              <w:jc w:val="both"/>
              <w:rPr>
                <w:rFonts w:hint="eastAsia" w:ascii="宋体" w:hAnsi="宋体" w:eastAsia="宋体" w:cs="宋体"/>
                <w:sz w:val="21"/>
                <w:szCs w:val="21"/>
              </w:rPr>
            </w:pPr>
          </w:p>
        </w:tc>
        <w:tc>
          <w:tcPr>
            <w:tcW w:w="1105" w:type="dxa"/>
            <w:vAlign w:val="center"/>
          </w:tcPr>
          <w:p>
            <w:pPr>
              <w:jc w:val="both"/>
              <w:rPr>
                <w:rFonts w:hint="eastAsia" w:ascii="宋体" w:hAnsi="宋体" w:eastAsia="宋体" w:cs="宋体"/>
                <w:sz w:val="21"/>
                <w:szCs w:val="21"/>
              </w:rPr>
            </w:pPr>
          </w:p>
        </w:tc>
        <w:tc>
          <w:tcPr>
            <w:tcW w:w="970" w:type="dxa"/>
            <w:vAlign w:val="center"/>
          </w:tcPr>
          <w:p>
            <w:pPr>
              <w:jc w:val="both"/>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154"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2100201</w:t>
            </w:r>
          </w:p>
        </w:tc>
        <w:tc>
          <w:tcPr>
            <w:tcW w:w="2703"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综合医院</w:t>
            </w:r>
          </w:p>
        </w:tc>
        <w:tc>
          <w:tcPr>
            <w:tcW w:w="1881"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1,800</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00</w:t>
            </w:r>
          </w:p>
        </w:tc>
        <w:tc>
          <w:tcPr>
            <w:tcW w:w="2182"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1,800</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00</w:t>
            </w:r>
          </w:p>
        </w:tc>
        <w:tc>
          <w:tcPr>
            <w:tcW w:w="1582" w:type="dxa"/>
            <w:vAlign w:val="center"/>
          </w:tcPr>
          <w:p>
            <w:pPr>
              <w:jc w:val="both"/>
              <w:rPr>
                <w:rFonts w:hint="eastAsia" w:ascii="宋体" w:hAnsi="宋体" w:eastAsia="宋体" w:cs="宋体"/>
                <w:sz w:val="21"/>
                <w:szCs w:val="21"/>
              </w:rPr>
            </w:pPr>
          </w:p>
        </w:tc>
        <w:tc>
          <w:tcPr>
            <w:tcW w:w="1580" w:type="dxa"/>
            <w:vAlign w:val="center"/>
          </w:tcPr>
          <w:p>
            <w:pPr>
              <w:jc w:val="both"/>
              <w:rPr>
                <w:rFonts w:hint="eastAsia" w:ascii="宋体" w:hAnsi="宋体" w:eastAsia="宋体" w:cs="宋体"/>
                <w:sz w:val="21"/>
                <w:szCs w:val="21"/>
              </w:rPr>
            </w:pPr>
          </w:p>
        </w:tc>
        <w:tc>
          <w:tcPr>
            <w:tcW w:w="1338" w:type="dxa"/>
            <w:vAlign w:val="center"/>
          </w:tcPr>
          <w:p>
            <w:pPr>
              <w:jc w:val="both"/>
              <w:rPr>
                <w:rFonts w:hint="eastAsia" w:ascii="宋体" w:hAnsi="宋体" w:eastAsia="宋体" w:cs="宋体"/>
                <w:sz w:val="21"/>
                <w:szCs w:val="21"/>
              </w:rPr>
            </w:pPr>
          </w:p>
        </w:tc>
        <w:tc>
          <w:tcPr>
            <w:tcW w:w="1105" w:type="dxa"/>
            <w:vAlign w:val="center"/>
          </w:tcPr>
          <w:p>
            <w:pPr>
              <w:jc w:val="both"/>
              <w:rPr>
                <w:rFonts w:hint="eastAsia" w:ascii="宋体" w:hAnsi="宋体" w:eastAsia="宋体" w:cs="宋体"/>
                <w:sz w:val="21"/>
                <w:szCs w:val="21"/>
              </w:rPr>
            </w:pPr>
          </w:p>
        </w:tc>
        <w:tc>
          <w:tcPr>
            <w:tcW w:w="970" w:type="dxa"/>
            <w:vAlign w:val="center"/>
          </w:tcPr>
          <w:p>
            <w:pPr>
              <w:jc w:val="both"/>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154"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2100202</w:t>
            </w:r>
          </w:p>
        </w:tc>
        <w:tc>
          <w:tcPr>
            <w:tcW w:w="2703"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中医（民族）医院</w:t>
            </w:r>
          </w:p>
        </w:tc>
        <w:tc>
          <w:tcPr>
            <w:tcW w:w="1881"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31220</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5525.8</w:t>
            </w:r>
          </w:p>
        </w:tc>
        <w:tc>
          <w:tcPr>
            <w:tcW w:w="2182"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31220</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5525.8</w:t>
            </w:r>
          </w:p>
        </w:tc>
        <w:tc>
          <w:tcPr>
            <w:tcW w:w="1582" w:type="dxa"/>
            <w:vAlign w:val="center"/>
          </w:tcPr>
          <w:p>
            <w:pPr>
              <w:jc w:val="both"/>
              <w:rPr>
                <w:rFonts w:hint="eastAsia" w:ascii="宋体" w:hAnsi="宋体" w:eastAsia="宋体" w:cs="宋体"/>
                <w:sz w:val="21"/>
                <w:szCs w:val="21"/>
              </w:rPr>
            </w:pPr>
          </w:p>
        </w:tc>
        <w:tc>
          <w:tcPr>
            <w:tcW w:w="1580"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30296</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30258</w:t>
            </w:r>
          </w:p>
        </w:tc>
        <w:tc>
          <w:tcPr>
            <w:tcW w:w="1338" w:type="dxa"/>
            <w:vAlign w:val="center"/>
          </w:tcPr>
          <w:p>
            <w:pPr>
              <w:jc w:val="both"/>
              <w:rPr>
                <w:rFonts w:hint="eastAsia" w:ascii="宋体" w:hAnsi="宋体" w:eastAsia="宋体" w:cs="宋体"/>
                <w:sz w:val="21"/>
                <w:szCs w:val="21"/>
              </w:rPr>
            </w:pPr>
          </w:p>
        </w:tc>
        <w:tc>
          <w:tcPr>
            <w:tcW w:w="1105" w:type="dxa"/>
            <w:vAlign w:val="center"/>
          </w:tcPr>
          <w:p>
            <w:pPr>
              <w:jc w:val="both"/>
              <w:rPr>
                <w:rFonts w:hint="eastAsia" w:ascii="宋体" w:hAnsi="宋体" w:eastAsia="宋体" w:cs="宋体"/>
                <w:sz w:val="21"/>
                <w:szCs w:val="21"/>
              </w:rPr>
            </w:pPr>
          </w:p>
        </w:tc>
        <w:tc>
          <w:tcPr>
            <w:tcW w:w="970" w:type="dxa"/>
            <w:vAlign w:val="center"/>
          </w:tcPr>
          <w:p>
            <w:pPr>
              <w:jc w:val="both"/>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154"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2100299</w:t>
            </w:r>
          </w:p>
        </w:tc>
        <w:tc>
          <w:tcPr>
            <w:tcW w:w="2703"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其他公立医院支出</w:t>
            </w:r>
          </w:p>
        </w:tc>
        <w:tc>
          <w:tcPr>
            <w:tcW w:w="1881"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4424</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081074</w:t>
            </w:r>
          </w:p>
        </w:tc>
        <w:tc>
          <w:tcPr>
            <w:tcW w:w="2182"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4424</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081074</w:t>
            </w:r>
          </w:p>
        </w:tc>
        <w:tc>
          <w:tcPr>
            <w:tcW w:w="1582" w:type="dxa"/>
            <w:vAlign w:val="center"/>
          </w:tcPr>
          <w:p>
            <w:pPr>
              <w:jc w:val="both"/>
              <w:rPr>
                <w:rFonts w:hint="eastAsia" w:ascii="宋体" w:hAnsi="宋体" w:eastAsia="宋体" w:cs="宋体"/>
                <w:sz w:val="21"/>
                <w:szCs w:val="21"/>
              </w:rPr>
            </w:pPr>
          </w:p>
        </w:tc>
        <w:tc>
          <w:tcPr>
            <w:tcW w:w="1580" w:type="dxa"/>
            <w:vAlign w:val="center"/>
          </w:tcPr>
          <w:p>
            <w:pPr>
              <w:jc w:val="both"/>
              <w:rPr>
                <w:rFonts w:hint="eastAsia" w:ascii="宋体" w:hAnsi="宋体" w:eastAsia="宋体" w:cs="宋体"/>
                <w:sz w:val="21"/>
                <w:szCs w:val="21"/>
              </w:rPr>
            </w:pPr>
          </w:p>
        </w:tc>
        <w:tc>
          <w:tcPr>
            <w:tcW w:w="1338" w:type="dxa"/>
            <w:vAlign w:val="center"/>
          </w:tcPr>
          <w:p>
            <w:pPr>
              <w:jc w:val="both"/>
              <w:rPr>
                <w:rFonts w:hint="eastAsia" w:ascii="宋体" w:hAnsi="宋体" w:eastAsia="宋体" w:cs="宋体"/>
                <w:sz w:val="21"/>
                <w:szCs w:val="21"/>
              </w:rPr>
            </w:pPr>
          </w:p>
        </w:tc>
        <w:tc>
          <w:tcPr>
            <w:tcW w:w="1105" w:type="dxa"/>
            <w:vAlign w:val="center"/>
          </w:tcPr>
          <w:p>
            <w:pPr>
              <w:jc w:val="both"/>
              <w:rPr>
                <w:rFonts w:hint="eastAsia" w:ascii="宋体" w:hAnsi="宋体" w:eastAsia="宋体" w:cs="宋体"/>
                <w:sz w:val="21"/>
                <w:szCs w:val="21"/>
              </w:rPr>
            </w:pPr>
          </w:p>
        </w:tc>
        <w:tc>
          <w:tcPr>
            <w:tcW w:w="970" w:type="dxa"/>
            <w:vAlign w:val="center"/>
          </w:tcPr>
          <w:p>
            <w:pPr>
              <w:jc w:val="both"/>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154"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2100405</w:t>
            </w:r>
          </w:p>
        </w:tc>
        <w:tc>
          <w:tcPr>
            <w:tcW w:w="2703"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应急救治机构</w:t>
            </w:r>
          </w:p>
        </w:tc>
        <w:tc>
          <w:tcPr>
            <w:tcW w:w="1881"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40</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00</w:t>
            </w:r>
          </w:p>
        </w:tc>
        <w:tc>
          <w:tcPr>
            <w:tcW w:w="2182"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40</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00</w:t>
            </w:r>
          </w:p>
        </w:tc>
        <w:tc>
          <w:tcPr>
            <w:tcW w:w="1582" w:type="dxa"/>
            <w:vAlign w:val="center"/>
          </w:tcPr>
          <w:p>
            <w:pPr>
              <w:jc w:val="both"/>
              <w:rPr>
                <w:rFonts w:hint="eastAsia" w:ascii="宋体" w:hAnsi="宋体" w:eastAsia="宋体" w:cs="宋体"/>
                <w:sz w:val="21"/>
                <w:szCs w:val="21"/>
              </w:rPr>
            </w:pPr>
          </w:p>
        </w:tc>
        <w:tc>
          <w:tcPr>
            <w:tcW w:w="1580" w:type="dxa"/>
            <w:vAlign w:val="center"/>
          </w:tcPr>
          <w:p>
            <w:pPr>
              <w:jc w:val="both"/>
              <w:rPr>
                <w:rFonts w:hint="eastAsia" w:ascii="宋体" w:hAnsi="宋体" w:eastAsia="宋体" w:cs="宋体"/>
                <w:sz w:val="21"/>
                <w:szCs w:val="21"/>
              </w:rPr>
            </w:pPr>
          </w:p>
        </w:tc>
        <w:tc>
          <w:tcPr>
            <w:tcW w:w="1338" w:type="dxa"/>
            <w:vAlign w:val="center"/>
          </w:tcPr>
          <w:p>
            <w:pPr>
              <w:jc w:val="both"/>
              <w:rPr>
                <w:rFonts w:hint="eastAsia" w:ascii="宋体" w:hAnsi="宋体" w:eastAsia="宋体" w:cs="宋体"/>
                <w:sz w:val="21"/>
                <w:szCs w:val="21"/>
              </w:rPr>
            </w:pPr>
          </w:p>
        </w:tc>
        <w:tc>
          <w:tcPr>
            <w:tcW w:w="1105" w:type="dxa"/>
            <w:vAlign w:val="center"/>
          </w:tcPr>
          <w:p>
            <w:pPr>
              <w:jc w:val="both"/>
              <w:rPr>
                <w:rFonts w:hint="eastAsia" w:ascii="宋体" w:hAnsi="宋体" w:eastAsia="宋体" w:cs="宋体"/>
                <w:sz w:val="21"/>
                <w:szCs w:val="21"/>
              </w:rPr>
            </w:pPr>
          </w:p>
        </w:tc>
        <w:tc>
          <w:tcPr>
            <w:tcW w:w="970" w:type="dxa"/>
            <w:vAlign w:val="center"/>
          </w:tcPr>
          <w:p>
            <w:pPr>
              <w:jc w:val="both"/>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154"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2100408</w:t>
            </w:r>
          </w:p>
        </w:tc>
        <w:tc>
          <w:tcPr>
            <w:tcW w:w="2703"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基本公共卫生服务</w:t>
            </w:r>
          </w:p>
        </w:tc>
        <w:tc>
          <w:tcPr>
            <w:tcW w:w="1881"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6</w:t>
            </w:r>
          </w:p>
        </w:tc>
        <w:tc>
          <w:tcPr>
            <w:tcW w:w="2182"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6</w:t>
            </w:r>
          </w:p>
        </w:tc>
        <w:tc>
          <w:tcPr>
            <w:tcW w:w="1582" w:type="dxa"/>
            <w:vAlign w:val="center"/>
          </w:tcPr>
          <w:p>
            <w:pPr>
              <w:jc w:val="both"/>
              <w:rPr>
                <w:rFonts w:hint="eastAsia" w:ascii="宋体" w:hAnsi="宋体" w:eastAsia="宋体" w:cs="宋体"/>
                <w:sz w:val="21"/>
                <w:szCs w:val="21"/>
              </w:rPr>
            </w:pPr>
          </w:p>
        </w:tc>
        <w:tc>
          <w:tcPr>
            <w:tcW w:w="1580" w:type="dxa"/>
            <w:vAlign w:val="center"/>
          </w:tcPr>
          <w:p>
            <w:pPr>
              <w:jc w:val="both"/>
              <w:rPr>
                <w:rFonts w:hint="eastAsia" w:ascii="宋体" w:hAnsi="宋体" w:eastAsia="宋体" w:cs="宋体"/>
                <w:sz w:val="21"/>
                <w:szCs w:val="21"/>
              </w:rPr>
            </w:pPr>
          </w:p>
        </w:tc>
        <w:tc>
          <w:tcPr>
            <w:tcW w:w="1338" w:type="dxa"/>
            <w:vAlign w:val="center"/>
          </w:tcPr>
          <w:p>
            <w:pPr>
              <w:jc w:val="both"/>
              <w:rPr>
                <w:rFonts w:hint="eastAsia" w:ascii="宋体" w:hAnsi="宋体" w:eastAsia="宋体" w:cs="宋体"/>
                <w:sz w:val="21"/>
                <w:szCs w:val="21"/>
              </w:rPr>
            </w:pPr>
          </w:p>
        </w:tc>
        <w:tc>
          <w:tcPr>
            <w:tcW w:w="1105" w:type="dxa"/>
            <w:vAlign w:val="center"/>
          </w:tcPr>
          <w:p>
            <w:pPr>
              <w:jc w:val="both"/>
              <w:rPr>
                <w:rFonts w:hint="eastAsia" w:ascii="宋体" w:hAnsi="宋体" w:eastAsia="宋体" w:cs="宋体"/>
                <w:sz w:val="21"/>
                <w:szCs w:val="21"/>
              </w:rPr>
            </w:pPr>
          </w:p>
        </w:tc>
        <w:tc>
          <w:tcPr>
            <w:tcW w:w="970" w:type="dxa"/>
            <w:vAlign w:val="center"/>
          </w:tcPr>
          <w:p>
            <w:pPr>
              <w:jc w:val="both"/>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154"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2100409</w:t>
            </w:r>
          </w:p>
        </w:tc>
        <w:tc>
          <w:tcPr>
            <w:tcW w:w="2703"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重大公共卫生服务</w:t>
            </w:r>
          </w:p>
        </w:tc>
        <w:tc>
          <w:tcPr>
            <w:tcW w:w="1881"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72738</w:t>
            </w:r>
          </w:p>
        </w:tc>
        <w:tc>
          <w:tcPr>
            <w:tcW w:w="2182"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72738</w:t>
            </w:r>
          </w:p>
        </w:tc>
        <w:tc>
          <w:tcPr>
            <w:tcW w:w="1582" w:type="dxa"/>
            <w:vAlign w:val="center"/>
          </w:tcPr>
          <w:p>
            <w:pPr>
              <w:jc w:val="both"/>
              <w:rPr>
                <w:rFonts w:hint="eastAsia" w:ascii="宋体" w:hAnsi="宋体" w:eastAsia="宋体" w:cs="宋体"/>
                <w:sz w:val="21"/>
                <w:szCs w:val="21"/>
              </w:rPr>
            </w:pPr>
          </w:p>
        </w:tc>
        <w:tc>
          <w:tcPr>
            <w:tcW w:w="1580" w:type="dxa"/>
            <w:vAlign w:val="center"/>
          </w:tcPr>
          <w:p>
            <w:pPr>
              <w:jc w:val="both"/>
              <w:rPr>
                <w:rFonts w:hint="eastAsia" w:ascii="宋体" w:hAnsi="宋体" w:eastAsia="宋体" w:cs="宋体"/>
                <w:sz w:val="21"/>
                <w:szCs w:val="21"/>
              </w:rPr>
            </w:pPr>
          </w:p>
        </w:tc>
        <w:tc>
          <w:tcPr>
            <w:tcW w:w="1338" w:type="dxa"/>
            <w:vAlign w:val="center"/>
          </w:tcPr>
          <w:p>
            <w:pPr>
              <w:jc w:val="both"/>
              <w:rPr>
                <w:rFonts w:hint="eastAsia" w:ascii="宋体" w:hAnsi="宋体" w:eastAsia="宋体" w:cs="宋体"/>
                <w:sz w:val="21"/>
                <w:szCs w:val="21"/>
              </w:rPr>
            </w:pPr>
          </w:p>
        </w:tc>
        <w:tc>
          <w:tcPr>
            <w:tcW w:w="1105" w:type="dxa"/>
            <w:vAlign w:val="center"/>
          </w:tcPr>
          <w:p>
            <w:pPr>
              <w:jc w:val="both"/>
              <w:rPr>
                <w:rFonts w:hint="eastAsia" w:ascii="宋体" w:hAnsi="宋体" w:eastAsia="宋体" w:cs="宋体"/>
                <w:sz w:val="21"/>
                <w:szCs w:val="21"/>
              </w:rPr>
            </w:pPr>
          </w:p>
        </w:tc>
        <w:tc>
          <w:tcPr>
            <w:tcW w:w="970" w:type="dxa"/>
            <w:vAlign w:val="center"/>
          </w:tcPr>
          <w:p>
            <w:pPr>
              <w:jc w:val="both"/>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154"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2100410</w:t>
            </w:r>
          </w:p>
        </w:tc>
        <w:tc>
          <w:tcPr>
            <w:tcW w:w="2703"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1881"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1274</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574</w:t>
            </w:r>
          </w:p>
        </w:tc>
        <w:tc>
          <w:tcPr>
            <w:tcW w:w="2182"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1274</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574</w:t>
            </w:r>
          </w:p>
        </w:tc>
        <w:tc>
          <w:tcPr>
            <w:tcW w:w="1582" w:type="dxa"/>
            <w:vAlign w:val="center"/>
          </w:tcPr>
          <w:p>
            <w:pPr>
              <w:jc w:val="both"/>
              <w:rPr>
                <w:rFonts w:hint="eastAsia" w:ascii="宋体" w:hAnsi="宋体" w:eastAsia="宋体" w:cs="宋体"/>
                <w:sz w:val="21"/>
                <w:szCs w:val="21"/>
              </w:rPr>
            </w:pPr>
          </w:p>
        </w:tc>
        <w:tc>
          <w:tcPr>
            <w:tcW w:w="1580" w:type="dxa"/>
            <w:vAlign w:val="center"/>
          </w:tcPr>
          <w:p>
            <w:pPr>
              <w:jc w:val="both"/>
              <w:rPr>
                <w:rFonts w:hint="eastAsia" w:ascii="宋体" w:hAnsi="宋体" w:eastAsia="宋体" w:cs="宋体"/>
                <w:sz w:val="21"/>
                <w:szCs w:val="21"/>
              </w:rPr>
            </w:pPr>
          </w:p>
        </w:tc>
        <w:tc>
          <w:tcPr>
            <w:tcW w:w="1338" w:type="dxa"/>
            <w:vAlign w:val="center"/>
          </w:tcPr>
          <w:p>
            <w:pPr>
              <w:jc w:val="both"/>
              <w:rPr>
                <w:rFonts w:hint="eastAsia" w:ascii="宋体" w:hAnsi="宋体" w:eastAsia="宋体" w:cs="宋体"/>
                <w:sz w:val="21"/>
                <w:szCs w:val="21"/>
              </w:rPr>
            </w:pPr>
          </w:p>
        </w:tc>
        <w:tc>
          <w:tcPr>
            <w:tcW w:w="1105" w:type="dxa"/>
            <w:vAlign w:val="center"/>
          </w:tcPr>
          <w:p>
            <w:pPr>
              <w:jc w:val="both"/>
              <w:rPr>
                <w:rFonts w:hint="eastAsia" w:ascii="宋体" w:hAnsi="宋体" w:eastAsia="宋体" w:cs="宋体"/>
                <w:sz w:val="21"/>
                <w:szCs w:val="21"/>
              </w:rPr>
            </w:pPr>
          </w:p>
        </w:tc>
        <w:tc>
          <w:tcPr>
            <w:tcW w:w="970" w:type="dxa"/>
            <w:vAlign w:val="center"/>
          </w:tcPr>
          <w:p>
            <w:pPr>
              <w:jc w:val="both"/>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154"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2100601</w:t>
            </w:r>
          </w:p>
        </w:tc>
        <w:tc>
          <w:tcPr>
            <w:tcW w:w="2703"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中医（民族医）药专项</w:t>
            </w:r>
          </w:p>
        </w:tc>
        <w:tc>
          <w:tcPr>
            <w:tcW w:w="1881"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262920967</w:t>
            </w:r>
          </w:p>
        </w:tc>
        <w:tc>
          <w:tcPr>
            <w:tcW w:w="2182"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262920967</w:t>
            </w:r>
          </w:p>
        </w:tc>
        <w:tc>
          <w:tcPr>
            <w:tcW w:w="1582" w:type="dxa"/>
            <w:vAlign w:val="center"/>
          </w:tcPr>
          <w:p>
            <w:pPr>
              <w:jc w:val="both"/>
              <w:rPr>
                <w:rFonts w:hint="eastAsia" w:ascii="宋体" w:hAnsi="宋体" w:eastAsia="宋体" w:cs="宋体"/>
                <w:sz w:val="21"/>
                <w:szCs w:val="21"/>
              </w:rPr>
            </w:pPr>
          </w:p>
        </w:tc>
        <w:tc>
          <w:tcPr>
            <w:tcW w:w="1580" w:type="dxa"/>
            <w:vAlign w:val="center"/>
          </w:tcPr>
          <w:p>
            <w:pPr>
              <w:jc w:val="both"/>
              <w:rPr>
                <w:rFonts w:hint="eastAsia" w:ascii="宋体" w:hAnsi="宋体" w:eastAsia="宋体" w:cs="宋体"/>
                <w:sz w:val="21"/>
                <w:szCs w:val="21"/>
              </w:rPr>
            </w:pPr>
          </w:p>
        </w:tc>
        <w:tc>
          <w:tcPr>
            <w:tcW w:w="1338" w:type="dxa"/>
            <w:vAlign w:val="center"/>
          </w:tcPr>
          <w:p>
            <w:pPr>
              <w:jc w:val="both"/>
              <w:rPr>
                <w:rFonts w:hint="eastAsia" w:ascii="宋体" w:hAnsi="宋体" w:eastAsia="宋体" w:cs="宋体"/>
                <w:sz w:val="21"/>
                <w:szCs w:val="21"/>
              </w:rPr>
            </w:pPr>
          </w:p>
        </w:tc>
        <w:tc>
          <w:tcPr>
            <w:tcW w:w="1105" w:type="dxa"/>
            <w:vAlign w:val="center"/>
          </w:tcPr>
          <w:p>
            <w:pPr>
              <w:jc w:val="both"/>
              <w:rPr>
                <w:rFonts w:hint="eastAsia" w:ascii="宋体" w:hAnsi="宋体" w:eastAsia="宋体" w:cs="宋体"/>
                <w:sz w:val="21"/>
                <w:szCs w:val="21"/>
              </w:rPr>
            </w:pPr>
          </w:p>
        </w:tc>
        <w:tc>
          <w:tcPr>
            <w:tcW w:w="970" w:type="dxa"/>
            <w:vAlign w:val="center"/>
          </w:tcPr>
          <w:p>
            <w:pPr>
              <w:jc w:val="both"/>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154"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2109999</w:t>
            </w:r>
          </w:p>
        </w:tc>
        <w:tc>
          <w:tcPr>
            <w:tcW w:w="2703"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其他卫生健康支出</w:t>
            </w:r>
          </w:p>
        </w:tc>
        <w:tc>
          <w:tcPr>
            <w:tcW w:w="1881"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421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258359</w:t>
            </w:r>
          </w:p>
        </w:tc>
        <w:tc>
          <w:tcPr>
            <w:tcW w:w="2182"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421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258359</w:t>
            </w:r>
          </w:p>
        </w:tc>
        <w:tc>
          <w:tcPr>
            <w:tcW w:w="1582" w:type="dxa"/>
            <w:vAlign w:val="center"/>
          </w:tcPr>
          <w:p>
            <w:pPr>
              <w:jc w:val="both"/>
              <w:rPr>
                <w:rFonts w:hint="eastAsia" w:ascii="宋体" w:hAnsi="宋体" w:eastAsia="宋体" w:cs="宋体"/>
                <w:sz w:val="21"/>
                <w:szCs w:val="21"/>
              </w:rPr>
            </w:pPr>
          </w:p>
        </w:tc>
        <w:tc>
          <w:tcPr>
            <w:tcW w:w="1580" w:type="dxa"/>
            <w:vAlign w:val="center"/>
          </w:tcPr>
          <w:p>
            <w:pPr>
              <w:jc w:val="both"/>
              <w:rPr>
                <w:rFonts w:hint="eastAsia" w:ascii="宋体" w:hAnsi="宋体" w:eastAsia="宋体" w:cs="宋体"/>
                <w:sz w:val="21"/>
                <w:szCs w:val="21"/>
              </w:rPr>
            </w:pPr>
          </w:p>
        </w:tc>
        <w:tc>
          <w:tcPr>
            <w:tcW w:w="1338" w:type="dxa"/>
            <w:vAlign w:val="center"/>
          </w:tcPr>
          <w:p>
            <w:pPr>
              <w:jc w:val="both"/>
              <w:rPr>
                <w:rFonts w:hint="eastAsia" w:ascii="宋体" w:hAnsi="宋体" w:eastAsia="宋体" w:cs="宋体"/>
                <w:sz w:val="21"/>
                <w:szCs w:val="21"/>
              </w:rPr>
            </w:pPr>
          </w:p>
        </w:tc>
        <w:tc>
          <w:tcPr>
            <w:tcW w:w="1105" w:type="dxa"/>
            <w:vAlign w:val="center"/>
          </w:tcPr>
          <w:p>
            <w:pPr>
              <w:jc w:val="both"/>
              <w:rPr>
                <w:rFonts w:hint="eastAsia" w:ascii="宋体" w:hAnsi="宋体" w:eastAsia="宋体" w:cs="宋体"/>
                <w:sz w:val="21"/>
                <w:szCs w:val="21"/>
              </w:rPr>
            </w:pPr>
          </w:p>
        </w:tc>
        <w:tc>
          <w:tcPr>
            <w:tcW w:w="970" w:type="dxa"/>
            <w:vAlign w:val="center"/>
          </w:tcPr>
          <w:p>
            <w:pPr>
              <w:jc w:val="both"/>
              <w:rPr>
                <w:rFonts w:hint="eastAsia" w:ascii="宋体" w:hAnsi="宋体" w:eastAsia="宋体" w:cs="宋体"/>
                <w:sz w:val="21"/>
                <w:szCs w:val="21"/>
              </w:rPr>
            </w:pPr>
          </w:p>
        </w:tc>
      </w:tr>
    </w:tbl>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eastAsia" w:ascii="宋体" w:hAnsi="宋体" w:eastAsia="宋体" w:cs="宋体"/>
          <w:sz w:val="21"/>
          <w:szCs w:val="21"/>
        </w:rPr>
      </w:pPr>
      <w:r>
        <w:rPr>
          <w:rFonts w:hint="eastAsia" w:ascii="宋体" w:hAnsi="宋体" w:eastAsia="宋体" w:cs="宋体"/>
          <w:sz w:val="21"/>
          <w:szCs w:val="21"/>
        </w:rPr>
        <w:t>注：本表反映部门</w:t>
      </w:r>
      <w:r>
        <w:rPr>
          <w:rFonts w:hint="eastAsia" w:ascii="宋体" w:hAnsi="宋体" w:eastAsia="宋体" w:cs="宋体"/>
          <w:sz w:val="21"/>
          <w:szCs w:val="21"/>
          <w:lang w:eastAsia="zh-CN"/>
        </w:rPr>
        <w:t>（</w:t>
      </w:r>
      <w:r>
        <w:rPr>
          <w:rFonts w:hint="eastAsia" w:ascii="宋体" w:hAnsi="宋体" w:eastAsia="宋体" w:cs="宋体"/>
          <w:sz w:val="21"/>
          <w:szCs w:val="21"/>
        </w:rPr>
        <w:t>单位</w:t>
      </w:r>
      <w:r>
        <w:rPr>
          <w:rFonts w:hint="eastAsia" w:ascii="宋体" w:hAnsi="宋体" w:eastAsia="宋体" w:cs="宋体"/>
          <w:sz w:val="21"/>
          <w:szCs w:val="21"/>
          <w:lang w:eastAsia="zh-CN"/>
        </w:rPr>
        <w:t>）</w:t>
      </w:r>
      <w:r>
        <w:rPr>
          <w:rFonts w:hint="eastAsia" w:ascii="宋体" w:hAnsi="宋体" w:eastAsia="宋体" w:cs="宋体"/>
          <w:sz w:val="21"/>
          <w:szCs w:val="21"/>
        </w:rPr>
        <w:t>本年度取得的各项收入情况。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32"/>
          <w:szCs w:val="32"/>
        </w:rPr>
        <w:sectPr>
          <w:pgSz w:w="16838" w:h="11906" w:orient="landscape"/>
          <w:pgMar w:top="1100" w:right="1080" w:bottom="1440" w:left="1080" w:header="851" w:footer="1474" w:gutter="0"/>
          <w:pgNumType w:fmt="numberInDash"/>
          <w:cols w:space="0" w:num="1"/>
          <w:rtlGutter w:val="0"/>
          <w:docGrid w:type="lines" w:linePitch="312" w:charSpace="0"/>
        </w:sectPr>
      </w:pPr>
    </w:p>
    <w:p>
      <w:pPr>
        <w:keepNext w:val="0"/>
        <w:keepLines w:val="0"/>
        <w:pageBreakBefore w:val="0"/>
        <w:widowControl w:val="0"/>
        <w:kinsoku/>
        <w:wordWrap/>
        <w:overflowPunct w:val="0"/>
        <w:topLinePunct w:val="0"/>
        <w:autoSpaceDE/>
        <w:autoSpaceDN/>
        <w:bidi w:val="0"/>
        <w:adjustRightInd/>
        <w:snapToGrid/>
        <w:spacing w:line="219" w:lineRule="auto"/>
        <w:jc w:val="center"/>
        <w:textAlignment w:val="auto"/>
        <w:rPr>
          <w:rFonts w:hint="eastAsia" w:ascii="方正小标宋简体" w:hAnsi="方正小标宋简体" w:eastAsia="方正小标宋简体" w:cs="方正小标宋简体"/>
          <w:b w:val="0"/>
          <w:bCs w:val="0"/>
          <w:spacing w:val="-3"/>
          <w:sz w:val="40"/>
          <w:szCs w:val="40"/>
        </w:rPr>
      </w:pPr>
      <w:r>
        <w:rPr>
          <w:rFonts w:hint="eastAsia" w:ascii="方正小标宋简体" w:hAnsi="方正小标宋简体" w:eastAsia="方正小标宋简体" w:cs="方正小标宋简体"/>
          <w:b w:val="0"/>
          <w:bCs w:val="0"/>
          <w:spacing w:val="-3"/>
          <w:sz w:val="40"/>
          <w:szCs w:val="40"/>
          <w:lang w:val="en-US" w:eastAsia="zh-CN"/>
        </w:rPr>
        <w:t>三、</w:t>
      </w:r>
      <w:r>
        <w:rPr>
          <w:rFonts w:hint="eastAsia" w:ascii="方正小标宋简体" w:hAnsi="方正小标宋简体" w:eastAsia="方正小标宋简体" w:cs="方正小标宋简体"/>
          <w:b w:val="0"/>
          <w:bCs w:val="0"/>
          <w:spacing w:val="-3"/>
          <w:sz w:val="40"/>
          <w:szCs w:val="40"/>
        </w:rPr>
        <w:t>支出决算表</w:t>
      </w:r>
    </w:p>
    <w:p>
      <w:pPr>
        <w:keepNext w:val="0"/>
        <w:keepLines w:val="0"/>
        <w:pageBreakBefore w:val="0"/>
        <w:widowControl w:val="0"/>
        <w:kinsoku/>
        <w:wordWrap/>
        <w:overflowPunct w:val="0"/>
        <w:topLinePunct w:val="0"/>
        <w:autoSpaceDE/>
        <w:autoSpaceDN/>
        <w:bidi w:val="0"/>
        <w:adjustRightInd/>
        <w:snapToGrid/>
        <w:spacing w:line="220" w:lineRule="auto"/>
        <w:jc w:val="righ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公</w:t>
      </w:r>
      <w:r>
        <w:rPr>
          <w:rFonts w:hint="eastAsia" w:ascii="宋体" w:hAnsi="宋体" w:eastAsia="宋体" w:cs="宋体"/>
          <w:sz w:val="21"/>
          <w:szCs w:val="21"/>
        </w:rPr>
        <w:t>开</w:t>
      </w:r>
      <w:r>
        <w:rPr>
          <w:rFonts w:hint="eastAsia" w:ascii="宋体" w:hAnsi="宋体" w:eastAsia="宋体" w:cs="宋体"/>
          <w:spacing w:val="-3"/>
          <w:sz w:val="21"/>
          <w:szCs w:val="21"/>
        </w:rPr>
        <w:t>03表</w:t>
      </w:r>
    </w:p>
    <w:p>
      <w:pPr>
        <w:keepNext w:val="0"/>
        <w:keepLines w:val="0"/>
        <w:pageBreakBefore w:val="0"/>
        <w:widowControl w:val="0"/>
        <w:kinsoku/>
        <w:wordWrap/>
        <w:overflowPunct w:val="0"/>
        <w:topLinePunct w:val="0"/>
        <w:autoSpaceDE/>
        <w:autoSpaceDN/>
        <w:bidi w:val="0"/>
        <w:adjustRightInd/>
        <w:snapToGrid/>
        <w:spacing w:line="227" w:lineRule="auto"/>
        <w:ind w:firstLine="416" w:firstLineChars="200"/>
        <w:jc w:val="left"/>
        <w:textAlignment w:val="auto"/>
        <w:rPr>
          <w:rFonts w:hint="eastAsia" w:ascii="宋体" w:hAnsi="宋体" w:eastAsia="宋体" w:cs="宋体"/>
          <w:sz w:val="21"/>
          <w:szCs w:val="21"/>
        </w:rPr>
      </w:pPr>
      <w:r>
        <w:rPr>
          <w:rFonts w:hint="eastAsia" w:ascii="宋体" w:hAnsi="宋体" w:eastAsia="宋体" w:cs="宋体"/>
          <w:spacing w:val="-1"/>
          <w:position w:val="-1"/>
          <w:sz w:val="21"/>
          <w:szCs w:val="21"/>
        </w:rPr>
        <w:t>部门</w:t>
      </w:r>
      <w:r>
        <w:rPr>
          <w:rFonts w:hint="eastAsia" w:ascii="宋体" w:hAnsi="宋体" w:cs="宋体"/>
          <w:spacing w:val="-1"/>
          <w:position w:val="-1"/>
          <w:sz w:val="21"/>
          <w:szCs w:val="21"/>
          <w:lang w:eastAsia="zh-CN"/>
        </w:rPr>
        <w:t>（</w:t>
      </w:r>
      <w:r>
        <w:rPr>
          <w:rFonts w:hint="eastAsia" w:ascii="宋体" w:hAnsi="宋体" w:eastAsia="宋体" w:cs="宋体"/>
          <w:spacing w:val="-1"/>
          <w:position w:val="-1"/>
          <w:sz w:val="21"/>
          <w:szCs w:val="21"/>
        </w:rPr>
        <w:t>单位</w:t>
      </w:r>
      <w:r>
        <w:rPr>
          <w:rFonts w:hint="eastAsia" w:ascii="宋体" w:hAnsi="宋体" w:cs="宋体"/>
          <w:spacing w:val="-1"/>
          <w:position w:val="-1"/>
          <w:sz w:val="21"/>
          <w:szCs w:val="21"/>
          <w:lang w:eastAsia="zh-CN"/>
        </w:rPr>
        <w:t>）</w:t>
      </w:r>
      <w:r>
        <w:rPr>
          <w:rFonts w:hint="eastAsia" w:ascii="宋体" w:hAnsi="宋体" w:eastAsia="宋体" w:cs="宋体"/>
          <w:spacing w:val="-1"/>
          <w:position w:val="-1"/>
          <w:sz w:val="21"/>
          <w:szCs w:val="21"/>
        </w:rPr>
        <w:t>全称：</w:t>
      </w:r>
      <w:r>
        <w:rPr>
          <w:rFonts w:hint="eastAsia" w:ascii="宋体" w:hAnsi="宋体" w:eastAsia="宋体" w:cs="宋体"/>
          <w:spacing w:val="-1"/>
          <w:position w:val="-1"/>
          <w:sz w:val="21"/>
          <w:szCs w:val="21"/>
          <w:lang w:val="en-US" w:eastAsia="zh-CN"/>
        </w:rPr>
        <w:t>庆阳市中医医院</w:t>
      </w:r>
      <w:r>
        <w:rPr>
          <w:rFonts w:hint="eastAsia" w:ascii="宋体" w:hAnsi="宋体" w:eastAsia="宋体" w:cs="宋体"/>
          <w:spacing w:val="-1"/>
          <w:position w:val="-1"/>
          <w:sz w:val="21"/>
          <w:szCs w:val="21"/>
        </w:rPr>
        <w:t xml:space="preserve">                         </w:t>
      </w:r>
      <w:r>
        <w:rPr>
          <w:rFonts w:hint="eastAsia" w:ascii="宋体" w:hAnsi="宋体" w:cs="宋体"/>
          <w:spacing w:val="-1"/>
          <w:position w:val="-1"/>
          <w:sz w:val="21"/>
          <w:szCs w:val="21"/>
          <w:lang w:val="en-US" w:eastAsia="zh-CN"/>
        </w:rPr>
        <w:t xml:space="preserve">     </w:t>
      </w:r>
      <w:r>
        <w:rPr>
          <w:rFonts w:hint="eastAsia" w:ascii="宋体" w:hAnsi="宋体" w:eastAsia="宋体" w:cs="宋体"/>
          <w:spacing w:val="-1"/>
          <w:position w:val="-1"/>
          <w:sz w:val="21"/>
          <w:szCs w:val="21"/>
        </w:rPr>
        <w:t xml:space="preserve">             </w:t>
      </w:r>
      <w:r>
        <w:rPr>
          <w:rFonts w:hint="eastAsia" w:ascii="宋体" w:hAnsi="宋体" w:cs="宋体"/>
          <w:spacing w:val="-1"/>
          <w:position w:val="-1"/>
          <w:sz w:val="21"/>
          <w:szCs w:val="21"/>
          <w:lang w:val="en-US" w:eastAsia="zh-CN"/>
        </w:rPr>
        <w:t xml:space="preserve">         </w:t>
      </w:r>
      <w:r>
        <w:rPr>
          <w:rFonts w:hint="eastAsia" w:ascii="宋体" w:hAnsi="宋体" w:eastAsia="宋体" w:cs="宋体"/>
          <w:spacing w:val="-1"/>
          <w:position w:val="-1"/>
          <w:sz w:val="21"/>
          <w:szCs w:val="21"/>
        </w:rPr>
        <w:t xml:space="preserve">           </w:t>
      </w:r>
      <w:r>
        <w:rPr>
          <w:rFonts w:hint="eastAsia" w:ascii="宋体" w:hAnsi="宋体" w:eastAsia="宋体" w:cs="宋体"/>
          <w:spacing w:val="-1"/>
          <w:position w:val="-1"/>
          <w:sz w:val="21"/>
          <w:szCs w:val="21"/>
          <w:lang w:val="en-US" w:eastAsia="zh-CN"/>
        </w:rPr>
        <w:t xml:space="preserve">      </w:t>
      </w:r>
      <w:r>
        <w:rPr>
          <w:rFonts w:hint="eastAsia" w:ascii="宋体" w:hAnsi="宋体" w:eastAsia="宋体" w:cs="宋体"/>
          <w:spacing w:val="-1"/>
          <w:position w:val="-1"/>
          <w:sz w:val="21"/>
          <w:szCs w:val="21"/>
        </w:rPr>
        <w:t xml:space="preserve">            </w:t>
      </w:r>
      <w:r>
        <w:rPr>
          <w:rFonts w:hint="eastAsia" w:ascii="宋体" w:hAnsi="宋体" w:eastAsia="宋体" w:cs="宋体"/>
          <w:spacing w:val="-1"/>
          <w:position w:val="-1"/>
          <w:sz w:val="21"/>
          <w:szCs w:val="21"/>
          <w:lang w:val="en-US" w:eastAsia="zh-CN"/>
        </w:rPr>
        <w:t xml:space="preserve"> </w:t>
      </w:r>
      <w:r>
        <w:rPr>
          <w:rFonts w:hint="eastAsia" w:ascii="宋体" w:hAnsi="宋体" w:eastAsia="宋体" w:cs="宋体"/>
          <w:spacing w:val="-1"/>
          <w:position w:val="-1"/>
          <w:sz w:val="21"/>
          <w:szCs w:val="21"/>
        </w:rPr>
        <w:t xml:space="preserve">      </w:t>
      </w:r>
      <w:r>
        <w:rPr>
          <w:rFonts w:hint="eastAsia" w:ascii="宋体" w:hAnsi="宋体" w:eastAsia="宋体" w:cs="宋体"/>
          <w:spacing w:val="-1"/>
          <w:position w:val="1"/>
          <w:sz w:val="21"/>
          <w:szCs w:val="21"/>
        </w:rPr>
        <w:t>单位：万元</w:t>
      </w:r>
      <w:r>
        <w:rPr>
          <w:rFonts w:hint="eastAsia" w:ascii="宋体" w:hAnsi="宋体" w:eastAsia="宋体" w:cs="宋体"/>
          <w:spacing w:val="-1"/>
          <w:position w:val="-1"/>
          <w:sz w:val="21"/>
          <w:szCs w:val="21"/>
        </w:rPr>
        <w:t xml:space="preserve">           </w:t>
      </w:r>
    </w:p>
    <w:tbl>
      <w:tblPr>
        <w:tblStyle w:val="8"/>
        <w:tblW w:w="135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5"/>
        <w:gridCol w:w="2688"/>
        <w:gridCol w:w="1813"/>
        <w:gridCol w:w="1773"/>
        <w:gridCol w:w="1664"/>
        <w:gridCol w:w="1513"/>
        <w:gridCol w:w="1315"/>
        <w:gridCol w:w="1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3963"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ight="0" w:firstLine="0"/>
              <w:jc w:val="center"/>
              <w:textAlignment w:val="auto"/>
              <w:rPr>
                <w:rFonts w:hint="eastAsia" w:ascii="宋体" w:hAnsi="宋体" w:eastAsia="宋体" w:cs="宋体"/>
                <w:b/>
                <w:bCs/>
                <w:sz w:val="21"/>
                <w:szCs w:val="21"/>
              </w:rPr>
            </w:pPr>
            <w:r>
              <w:rPr>
                <w:rFonts w:hint="eastAsia" w:ascii="宋体" w:hAnsi="宋体" w:eastAsia="宋体" w:cs="宋体"/>
                <w:b/>
                <w:bCs/>
                <w:spacing w:val="-7"/>
                <w:sz w:val="21"/>
                <w:szCs w:val="21"/>
              </w:rPr>
              <w:t>项</w:t>
            </w:r>
            <w:r>
              <w:rPr>
                <w:rFonts w:hint="eastAsia" w:ascii="宋体" w:hAnsi="宋体" w:eastAsia="宋体" w:cs="宋体"/>
                <w:b/>
                <w:bCs/>
                <w:spacing w:val="4"/>
                <w:sz w:val="21"/>
                <w:szCs w:val="21"/>
              </w:rPr>
              <w:t xml:space="preserve">   </w:t>
            </w:r>
            <w:r>
              <w:rPr>
                <w:rFonts w:hint="eastAsia" w:ascii="宋体" w:hAnsi="宋体" w:eastAsia="宋体" w:cs="宋体"/>
                <w:b/>
                <w:bCs/>
                <w:spacing w:val="-7"/>
                <w:sz w:val="21"/>
                <w:szCs w:val="21"/>
              </w:rPr>
              <w:t>目</w:t>
            </w:r>
          </w:p>
        </w:tc>
        <w:tc>
          <w:tcPr>
            <w:tcW w:w="1813" w:type="dxa"/>
            <w:vMerge w:val="restart"/>
            <w:tcBorders>
              <w:bottom w:val="nil"/>
            </w:tcBorders>
            <w:vAlign w:val="center"/>
          </w:tcPr>
          <w:p>
            <w:pPr>
              <w:pStyle w:val="7"/>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b/>
                <w:bCs/>
                <w:sz w:val="21"/>
                <w:szCs w:val="21"/>
              </w:rPr>
            </w:pPr>
            <w:r>
              <w:rPr>
                <w:rFonts w:hint="eastAsia" w:ascii="宋体" w:hAnsi="宋体" w:eastAsia="宋体" w:cs="宋体"/>
                <w:b/>
                <w:bCs/>
                <w:spacing w:val="1"/>
                <w:sz w:val="21"/>
                <w:szCs w:val="21"/>
              </w:rPr>
              <w:t>本年支出合计</w:t>
            </w:r>
          </w:p>
        </w:tc>
        <w:tc>
          <w:tcPr>
            <w:tcW w:w="1773" w:type="dxa"/>
            <w:vMerge w:val="restart"/>
            <w:tcBorders>
              <w:bottom w:val="nil"/>
            </w:tcBorders>
            <w:vAlign w:val="center"/>
          </w:tcPr>
          <w:p>
            <w:pPr>
              <w:pStyle w:val="7"/>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b/>
                <w:bCs/>
                <w:sz w:val="21"/>
                <w:szCs w:val="21"/>
              </w:rPr>
            </w:pPr>
            <w:r>
              <w:rPr>
                <w:rFonts w:hint="eastAsia" w:ascii="宋体" w:hAnsi="宋体" w:eastAsia="宋体" w:cs="宋体"/>
                <w:b/>
                <w:bCs/>
                <w:spacing w:val="7"/>
                <w:sz w:val="21"/>
                <w:szCs w:val="21"/>
              </w:rPr>
              <w:t>基本支出</w:t>
            </w:r>
          </w:p>
        </w:tc>
        <w:tc>
          <w:tcPr>
            <w:tcW w:w="1664" w:type="dxa"/>
            <w:vMerge w:val="restart"/>
            <w:tcBorders>
              <w:bottom w:val="nil"/>
            </w:tcBorders>
            <w:vAlign w:val="center"/>
          </w:tcPr>
          <w:p>
            <w:pPr>
              <w:pStyle w:val="7"/>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b/>
                <w:bCs/>
                <w:sz w:val="21"/>
                <w:szCs w:val="21"/>
              </w:rPr>
            </w:pPr>
            <w:r>
              <w:rPr>
                <w:rFonts w:hint="eastAsia" w:ascii="宋体" w:hAnsi="宋体" w:eastAsia="宋体" w:cs="宋体"/>
                <w:b/>
                <w:bCs/>
                <w:spacing w:val="7"/>
                <w:sz w:val="21"/>
                <w:szCs w:val="21"/>
              </w:rPr>
              <w:t>项目支出</w:t>
            </w:r>
          </w:p>
        </w:tc>
        <w:tc>
          <w:tcPr>
            <w:tcW w:w="1513" w:type="dxa"/>
            <w:vMerge w:val="restart"/>
            <w:tcBorders>
              <w:bottom w:val="nil"/>
            </w:tcBorders>
            <w:vAlign w:val="center"/>
          </w:tcPr>
          <w:p>
            <w:pPr>
              <w:pStyle w:val="7"/>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b/>
                <w:bCs/>
                <w:sz w:val="21"/>
                <w:szCs w:val="21"/>
              </w:rPr>
            </w:pPr>
            <w:r>
              <w:rPr>
                <w:rFonts w:hint="eastAsia" w:ascii="宋体" w:hAnsi="宋体" w:eastAsia="宋体" w:cs="宋体"/>
                <w:b/>
                <w:bCs/>
                <w:spacing w:val="4"/>
                <w:sz w:val="21"/>
                <w:szCs w:val="21"/>
              </w:rPr>
              <w:t>上缴上级支出</w:t>
            </w:r>
          </w:p>
        </w:tc>
        <w:tc>
          <w:tcPr>
            <w:tcW w:w="1315" w:type="dxa"/>
            <w:vMerge w:val="restart"/>
            <w:tcBorders>
              <w:bottom w:val="nil"/>
            </w:tcBorders>
            <w:vAlign w:val="center"/>
          </w:tcPr>
          <w:p>
            <w:pPr>
              <w:pStyle w:val="7"/>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b/>
                <w:bCs/>
                <w:sz w:val="21"/>
                <w:szCs w:val="21"/>
              </w:rPr>
            </w:pPr>
            <w:r>
              <w:rPr>
                <w:rFonts w:hint="eastAsia" w:ascii="宋体" w:hAnsi="宋体" w:eastAsia="宋体" w:cs="宋体"/>
                <w:b/>
                <w:bCs/>
                <w:spacing w:val="7"/>
                <w:sz w:val="21"/>
                <w:szCs w:val="21"/>
              </w:rPr>
              <w:t>经营支出</w:t>
            </w:r>
          </w:p>
        </w:tc>
        <w:tc>
          <w:tcPr>
            <w:tcW w:w="1510" w:type="dxa"/>
            <w:vMerge w:val="restart"/>
            <w:tcBorders>
              <w:bottom w:val="nil"/>
            </w:tcBorders>
            <w:vAlign w:val="center"/>
          </w:tcPr>
          <w:p>
            <w:pPr>
              <w:pStyle w:val="7"/>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b/>
                <w:bCs/>
                <w:spacing w:val="2"/>
                <w:sz w:val="21"/>
                <w:szCs w:val="21"/>
              </w:rPr>
            </w:pPr>
            <w:r>
              <w:rPr>
                <w:rFonts w:hint="eastAsia" w:ascii="宋体" w:hAnsi="宋体" w:eastAsia="宋体" w:cs="宋体"/>
                <w:b/>
                <w:bCs/>
                <w:spacing w:val="2"/>
                <w:sz w:val="21"/>
                <w:szCs w:val="21"/>
              </w:rPr>
              <w:t>对附属单位</w:t>
            </w:r>
          </w:p>
          <w:p>
            <w:pPr>
              <w:pStyle w:val="7"/>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b/>
                <w:bCs/>
                <w:sz w:val="21"/>
                <w:szCs w:val="21"/>
              </w:rPr>
            </w:pPr>
            <w:r>
              <w:rPr>
                <w:rFonts w:hint="eastAsia" w:ascii="宋体" w:hAnsi="宋体" w:eastAsia="宋体" w:cs="宋体"/>
                <w:b/>
                <w:bCs/>
                <w:spacing w:val="2"/>
                <w:sz w:val="21"/>
                <w:szCs w:val="21"/>
              </w:rPr>
              <w:t>补助</w:t>
            </w:r>
            <w:r>
              <w:rPr>
                <w:rFonts w:hint="eastAsia" w:ascii="宋体" w:hAnsi="宋体" w:eastAsia="宋体" w:cs="宋体"/>
                <w:b/>
                <w:bCs/>
                <w:spacing w:val="14"/>
                <w:sz w:val="21"/>
                <w:szCs w:val="21"/>
              </w:rPr>
              <w:t>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275" w:type="dxa"/>
            <w:vAlign w:val="center"/>
          </w:tcPr>
          <w:p>
            <w:pPr>
              <w:pStyle w:val="7"/>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b/>
                <w:bCs/>
                <w:sz w:val="21"/>
                <w:szCs w:val="21"/>
              </w:rPr>
            </w:pPr>
            <w:r>
              <w:rPr>
                <w:rFonts w:hint="eastAsia" w:ascii="宋体" w:hAnsi="宋体" w:eastAsia="宋体" w:cs="宋体"/>
                <w:b/>
                <w:bCs/>
                <w:spacing w:val="3"/>
                <w:sz w:val="21"/>
                <w:szCs w:val="21"/>
              </w:rPr>
              <w:t>科目代码</w:t>
            </w:r>
          </w:p>
        </w:tc>
        <w:tc>
          <w:tcPr>
            <w:tcW w:w="2688" w:type="dxa"/>
            <w:vAlign w:val="center"/>
          </w:tcPr>
          <w:p>
            <w:pPr>
              <w:pStyle w:val="7"/>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b/>
                <w:bCs/>
                <w:sz w:val="21"/>
                <w:szCs w:val="21"/>
              </w:rPr>
            </w:pPr>
            <w:r>
              <w:rPr>
                <w:rFonts w:hint="eastAsia" w:ascii="宋体" w:hAnsi="宋体" w:eastAsia="宋体" w:cs="宋体"/>
                <w:b/>
                <w:bCs/>
                <w:spacing w:val="3"/>
                <w:sz w:val="21"/>
                <w:szCs w:val="21"/>
              </w:rPr>
              <w:t>科目名称</w:t>
            </w:r>
          </w:p>
        </w:tc>
        <w:tc>
          <w:tcPr>
            <w:tcW w:w="1813" w:type="dxa"/>
            <w:vMerge w:val="continue"/>
            <w:tcBorders>
              <w:top w:val="nil"/>
            </w:tcBorders>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b/>
                <w:bCs/>
                <w:sz w:val="21"/>
                <w:szCs w:val="21"/>
              </w:rPr>
            </w:pPr>
          </w:p>
        </w:tc>
        <w:tc>
          <w:tcPr>
            <w:tcW w:w="1773" w:type="dxa"/>
            <w:vMerge w:val="continue"/>
            <w:tcBorders>
              <w:top w:val="nil"/>
            </w:tcBorders>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b/>
                <w:bCs/>
                <w:sz w:val="21"/>
                <w:szCs w:val="21"/>
              </w:rPr>
            </w:pPr>
          </w:p>
        </w:tc>
        <w:tc>
          <w:tcPr>
            <w:tcW w:w="1664" w:type="dxa"/>
            <w:vMerge w:val="continue"/>
            <w:tcBorders>
              <w:top w:val="nil"/>
            </w:tcBorders>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b/>
                <w:bCs/>
                <w:sz w:val="21"/>
                <w:szCs w:val="21"/>
              </w:rPr>
            </w:pPr>
          </w:p>
        </w:tc>
        <w:tc>
          <w:tcPr>
            <w:tcW w:w="1513" w:type="dxa"/>
            <w:vMerge w:val="continue"/>
            <w:tcBorders>
              <w:top w:val="nil"/>
            </w:tcBorders>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b/>
                <w:bCs/>
                <w:sz w:val="21"/>
                <w:szCs w:val="21"/>
              </w:rPr>
            </w:pPr>
          </w:p>
        </w:tc>
        <w:tc>
          <w:tcPr>
            <w:tcW w:w="1315" w:type="dxa"/>
            <w:vMerge w:val="continue"/>
            <w:tcBorders>
              <w:top w:val="nil"/>
            </w:tcBorders>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b/>
                <w:bCs/>
                <w:sz w:val="21"/>
                <w:szCs w:val="21"/>
              </w:rPr>
            </w:pPr>
          </w:p>
        </w:tc>
        <w:tc>
          <w:tcPr>
            <w:tcW w:w="1510" w:type="dxa"/>
            <w:vMerge w:val="continue"/>
            <w:tcBorders>
              <w:top w:val="nil"/>
            </w:tcBorders>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3963" w:type="dxa"/>
            <w:gridSpan w:val="2"/>
            <w:vAlign w:val="center"/>
          </w:tcPr>
          <w:p>
            <w:pPr>
              <w:pStyle w:val="7"/>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栏次</w:t>
            </w:r>
          </w:p>
        </w:tc>
        <w:tc>
          <w:tcPr>
            <w:tcW w:w="1813" w:type="dxa"/>
            <w:vAlign w:val="center"/>
          </w:tcPr>
          <w:p>
            <w:pPr>
              <w:pStyle w:val="7"/>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1</w:t>
            </w:r>
          </w:p>
        </w:tc>
        <w:tc>
          <w:tcPr>
            <w:tcW w:w="1773" w:type="dxa"/>
            <w:vAlign w:val="center"/>
          </w:tcPr>
          <w:p>
            <w:pPr>
              <w:pStyle w:val="7"/>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2</w:t>
            </w:r>
          </w:p>
        </w:tc>
        <w:tc>
          <w:tcPr>
            <w:tcW w:w="1664" w:type="dxa"/>
            <w:vAlign w:val="center"/>
          </w:tcPr>
          <w:p>
            <w:pPr>
              <w:pStyle w:val="7"/>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3</w:t>
            </w:r>
          </w:p>
        </w:tc>
        <w:tc>
          <w:tcPr>
            <w:tcW w:w="1513" w:type="dxa"/>
            <w:vAlign w:val="center"/>
          </w:tcPr>
          <w:p>
            <w:pPr>
              <w:pStyle w:val="7"/>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315" w:type="dxa"/>
            <w:vAlign w:val="center"/>
          </w:tcPr>
          <w:p>
            <w:pPr>
              <w:pStyle w:val="7"/>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1510" w:type="dxa"/>
            <w:vAlign w:val="center"/>
          </w:tcPr>
          <w:p>
            <w:pPr>
              <w:pStyle w:val="7"/>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3963" w:type="dxa"/>
            <w:gridSpan w:val="2"/>
            <w:vAlign w:val="center"/>
          </w:tcPr>
          <w:p>
            <w:pPr>
              <w:pStyle w:val="7"/>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合计</w:t>
            </w:r>
          </w:p>
        </w:tc>
        <w:tc>
          <w:tcPr>
            <w:tcW w:w="1813" w:type="dxa"/>
            <w:vAlign w:val="center"/>
          </w:tcPr>
          <w:p>
            <w:pPr>
              <w:keepNext w:val="0"/>
              <w:keepLines w:val="0"/>
              <w:widowControl/>
              <w:suppressLineNumbers w:val="0"/>
              <w:jc w:val="right"/>
              <w:textAlignment w:val="center"/>
              <w:rPr>
                <w:rFonts w:hint="eastAsia" w:ascii="宋体" w:hAnsi="宋体" w:eastAsia="宋体" w:cs="宋体"/>
                <w:b/>
                <w:bCs/>
                <w:sz w:val="21"/>
                <w:szCs w:val="21"/>
              </w:rPr>
            </w:pPr>
            <w:r>
              <w:rPr>
                <w:rFonts w:hint="eastAsia" w:ascii="宋体" w:hAnsi="宋体" w:eastAsia="宋体" w:cs="宋体"/>
                <w:b/>
                <w:bCs/>
                <w:i w:val="0"/>
                <w:iCs w:val="0"/>
                <w:color w:val="000000"/>
                <w:kern w:val="0"/>
                <w:sz w:val="22"/>
                <w:szCs w:val="22"/>
                <w:u w:val="none"/>
                <w:lang w:val="en-US" w:eastAsia="zh-CN" w:bidi="ar"/>
              </w:rPr>
              <w:t>40005.70606</w:t>
            </w:r>
          </w:p>
        </w:tc>
        <w:tc>
          <w:tcPr>
            <w:tcW w:w="1773" w:type="dxa"/>
            <w:vAlign w:val="center"/>
          </w:tcPr>
          <w:p>
            <w:pPr>
              <w:keepNext w:val="0"/>
              <w:keepLines w:val="0"/>
              <w:widowControl/>
              <w:suppressLineNumbers w:val="0"/>
              <w:jc w:val="right"/>
              <w:textAlignment w:val="center"/>
              <w:rPr>
                <w:rFonts w:hint="eastAsia" w:ascii="宋体" w:hAnsi="宋体" w:eastAsia="宋体" w:cs="宋体"/>
                <w:b/>
                <w:bCs/>
                <w:sz w:val="21"/>
                <w:szCs w:val="21"/>
              </w:rPr>
            </w:pPr>
            <w:r>
              <w:rPr>
                <w:rFonts w:hint="eastAsia" w:ascii="宋体" w:hAnsi="宋体" w:eastAsia="宋体" w:cs="宋体"/>
                <w:b/>
                <w:bCs/>
                <w:i w:val="0"/>
                <w:iCs w:val="0"/>
                <w:color w:val="000000"/>
                <w:kern w:val="0"/>
                <w:sz w:val="22"/>
                <w:szCs w:val="22"/>
                <w:u w:val="none"/>
                <w:lang w:val="en-US" w:eastAsia="zh-CN" w:bidi="ar"/>
              </w:rPr>
              <w:t>32798.40556</w:t>
            </w:r>
          </w:p>
        </w:tc>
        <w:tc>
          <w:tcPr>
            <w:tcW w:w="1664" w:type="dxa"/>
            <w:vAlign w:val="center"/>
          </w:tcPr>
          <w:p>
            <w:pPr>
              <w:keepNext w:val="0"/>
              <w:keepLines w:val="0"/>
              <w:widowControl/>
              <w:suppressLineNumbers w:val="0"/>
              <w:jc w:val="right"/>
              <w:textAlignment w:val="center"/>
              <w:rPr>
                <w:rFonts w:hint="eastAsia" w:ascii="宋体" w:hAnsi="宋体" w:eastAsia="宋体" w:cs="宋体"/>
                <w:b/>
                <w:bCs/>
                <w:sz w:val="21"/>
                <w:szCs w:val="21"/>
              </w:rPr>
            </w:pPr>
            <w:r>
              <w:rPr>
                <w:rFonts w:hint="eastAsia" w:ascii="宋体" w:hAnsi="宋体" w:eastAsia="宋体" w:cs="宋体"/>
                <w:b/>
                <w:bCs/>
                <w:i w:val="0"/>
                <w:iCs w:val="0"/>
                <w:color w:val="000000"/>
                <w:kern w:val="0"/>
                <w:sz w:val="22"/>
                <w:szCs w:val="22"/>
                <w:u w:val="none"/>
                <w:lang w:val="en-US" w:eastAsia="zh-CN" w:bidi="ar"/>
              </w:rPr>
              <w:t>7207.3005</w:t>
            </w:r>
          </w:p>
        </w:tc>
        <w:tc>
          <w:tcPr>
            <w:tcW w:w="1513"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c>
          <w:tcPr>
            <w:tcW w:w="1315"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c>
          <w:tcPr>
            <w:tcW w:w="1510"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275"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2013299</w:t>
            </w:r>
          </w:p>
        </w:tc>
        <w:tc>
          <w:tcPr>
            <w:tcW w:w="2688"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其他组织事务支出</w:t>
            </w:r>
          </w:p>
        </w:tc>
        <w:tc>
          <w:tcPr>
            <w:tcW w:w="181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0.8623</w:t>
            </w:r>
          </w:p>
        </w:tc>
        <w:tc>
          <w:tcPr>
            <w:tcW w:w="177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1664"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0.8623</w:t>
            </w:r>
          </w:p>
        </w:tc>
        <w:tc>
          <w:tcPr>
            <w:tcW w:w="1513"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c>
          <w:tcPr>
            <w:tcW w:w="1315"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c>
          <w:tcPr>
            <w:tcW w:w="1510"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275"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2100202</w:t>
            </w:r>
          </w:p>
        </w:tc>
        <w:tc>
          <w:tcPr>
            <w:tcW w:w="2688"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中医（民族）医院</w:t>
            </w:r>
          </w:p>
        </w:tc>
        <w:tc>
          <w:tcPr>
            <w:tcW w:w="181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30737.41556</w:t>
            </w:r>
          </w:p>
        </w:tc>
        <w:tc>
          <w:tcPr>
            <w:tcW w:w="177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29997.08556</w:t>
            </w:r>
          </w:p>
        </w:tc>
        <w:tc>
          <w:tcPr>
            <w:tcW w:w="1664"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740.33</w:t>
            </w:r>
          </w:p>
        </w:tc>
        <w:tc>
          <w:tcPr>
            <w:tcW w:w="1513"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c>
          <w:tcPr>
            <w:tcW w:w="1315"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c>
          <w:tcPr>
            <w:tcW w:w="1510"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275"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2080502</w:t>
            </w:r>
          </w:p>
        </w:tc>
        <w:tc>
          <w:tcPr>
            <w:tcW w:w="2688"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事业单位离退休</w:t>
            </w:r>
          </w:p>
        </w:tc>
        <w:tc>
          <w:tcPr>
            <w:tcW w:w="181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1.32</w:t>
            </w:r>
          </w:p>
        </w:tc>
        <w:tc>
          <w:tcPr>
            <w:tcW w:w="177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1.32</w:t>
            </w:r>
          </w:p>
        </w:tc>
        <w:tc>
          <w:tcPr>
            <w:tcW w:w="1664"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1513"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c>
          <w:tcPr>
            <w:tcW w:w="1315"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c>
          <w:tcPr>
            <w:tcW w:w="1510"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275"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2100201</w:t>
            </w:r>
          </w:p>
        </w:tc>
        <w:tc>
          <w:tcPr>
            <w:tcW w:w="2688"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综合医院</w:t>
            </w:r>
          </w:p>
        </w:tc>
        <w:tc>
          <w:tcPr>
            <w:tcW w:w="181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1800</w:t>
            </w:r>
          </w:p>
        </w:tc>
        <w:tc>
          <w:tcPr>
            <w:tcW w:w="177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1800</w:t>
            </w:r>
          </w:p>
        </w:tc>
        <w:tc>
          <w:tcPr>
            <w:tcW w:w="1664"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1513"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c>
          <w:tcPr>
            <w:tcW w:w="1315"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c>
          <w:tcPr>
            <w:tcW w:w="1510"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275"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2100410</w:t>
            </w:r>
          </w:p>
        </w:tc>
        <w:tc>
          <w:tcPr>
            <w:tcW w:w="2688"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181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1274.574</w:t>
            </w:r>
          </w:p>
        </w:tc>
        <w:tc>
          <w:tcPr>
            <w:tcW w:w="177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1664"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1274.574</w:t>
            </w:r>
          </w:p>
        </w:tc>
        <w:tc>
          <w:tcPr>
            <w:tcW w:w="1513"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c>
          <w:tcPr>
            <w:tcW w:w="1315"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c>
          <w:tcPr>
            <w:tcW w:w="1510"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275"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2100601</w:t>
            </w:r>
          </w:p>
        </w:tc>
        <w:tc>
          <w:tcPr>
            <w:tcW w:w="2688"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中医（民族医）药专项</w:t>
            </w:r>
          </w:p>
        </w:tc>
        <w:tc>
          <w:tcPr>
            <w:tcW w:w="181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262.920967</w:t>
            </w:r>
          </w:p>
        </w:tc>
        <w:tc>
          <w:tcPr>
            <w:tcW w:w="177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1664"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262.920967</w:t>
            </w:r>
          </w:p>
        </w:tc>
        <w:tc>
          <w:tcPr>
            <w:tcW w:w="1513"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c>
          <w:tcPr>
            <w:tcW w:w="1315"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c>
          <w:tcPr>
            <w:tcW w:w="1510"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275"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2100409</w:t>
            </w:r>
          </w:p>
        </w:tc>
        <w:tc>
          <w:tcPr>
            <w:tcW w:w="2688"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重大公共卫生服务</w:t>
            </w:r>
          </w:p>
        </w:tc>
        <w:tc>
          <w:tcPr>
            <w:tcW w:w="181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17.2738</w:t>
            </w:r>
          </w:p>
        </w:tc>
        <w:tc>
          <w:tcPr>
            <w:tcW w:w="177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1664"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17.2738</w:t>
            </w:r>
          </w:p>
        </w:tc>
        <w:tc>
          <w:tcPr>
            <w:tcW w:w="1513"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c>
          <w:tcPr>
            <w:tcW w:w="1315"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c>
          <w:tcPr>
            <w:tcW w:w="1510"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275"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2100408</w:t>
            </w:r>
          </w:p>
        </w:tc>
        <w:tc>
          <w:tcPr>
            <w:tcW w:w="2688"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基本公共卫生服务</w:t>
            </w:r>
          </w:p>
        </w:tc>
        <w:tc>
          <w:tcPr>
            <w:tcW w:w="181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6</w:t>
            </w:r>
          </w:p>
        </w:tc>
        <w:tc>
          <w:tcPr>
            <w:tcW w:w="177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1664"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6</w:t>
            </w:r>
          </w:p>
        </w:tc>
        <w:tc>
          <w:tcPr>
            <w:tcW w:w="1513"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c>
          <w:tcPr>
            <w:tcW w:w="1315"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c>
          <w:tcPr>
            <w:tcW w:w="1510"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275"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2019999</w:t>
            </w:r>
          </w:p>
        </w:tc>
        <w:tc>
          <w:tcPr>
            <w:tcW w:w="2688"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81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1000</w:t>
            </w:r>
          </w:p>
        </w:tc>
        <w:tc>
          <w:tcPr>
            <w:tcW w:w="177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1000</w:t>
            </w:r>
          </w:p>
        </w:tc>
        <w:tc>
          <w:tcPr>
            <w:tcW w:w="1664"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1513"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c>
          <w:tcPr>
            <w:tcW w:w="1315"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c>
          <w:tcPr>
            <w:tcW w:w="1510"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275"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2109999</w:t>
            </w:r>
          </w:p>
        </w:tc>
        <w:tc>
          <w:tcPr>
            <w:tcW w:w="2688"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其他卫生健康支出</w:t>
            </w:r>
          </w:p>
        </w:tc>
        <w:tc>
          <w:tcPr>
            <w:tcW w:w="181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421.258359</w:t>
            </w:r>
          </w:p>
        </w:tc>
        <w:tc>
          <w:tcPr>
            <w:tcW w:w="177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1664"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421.258359</w:t>
            </w:r>
          </w:p>
        </w:tc>
        <w:tc>
          <w:tcPr>
            <w:tcW w:w="1513"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c>
          <w:tcPr>
            <w:tcW w:w="1315"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c>
          <w:tcPr>
            <w:tcW w:w="1510"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275"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2100405</w:t>
            </w:r>
          </w:p>
        </w:tc>
        <w:tc>
          <w:tcPr>
            <w:tcW w:w="2688"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应急救治机构</w:t>
            </w:r>
          </w:p>
        </w:tc>
        <w:tc>
          <w:tcPr>
            <w:tcW w:w="181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40</w:t>
            </w:r>
          </w:p>
        </w:tc>
        <w:tc>
          <w:tcPr>
            <w:tcW w:w="177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1664"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40</w:t>
            </w:r>
          </w:p>
        </w:tc>
        <w:tc>
          <w:tcPr>
            <w:tcW w:w="1513"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c>
          <w:tcPr>
            <w:tcW w:w="1315"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c>
          <w:tcPr>
            <w:tcW w:w="1510"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275"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2069999</w:t>
            </w:r>
          </w:p>
        </w:tc>
        <w:tc>
          <w:tcPr>
            <w:tcW w:w="2688"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其他科学技术支出</w:t>
            </w:r>
          </w:p>
        </w:tc>
        <w:tc>
          <w:tcPr>
            <w:tcW w:w="181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20</w:t>
            </w:r>
          </w:p>
        </w:tc>
        <w:tc>
          <w:tcPr>
            <w:tcW w:w="177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1664"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20</w:t>
            </w:r>
          </w:p>
        </w:tc>
        <w:tc>
          <w:tcPr>
            <w:tcW w:w="1513"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c>
          <w:tcPr>
            <w:tcW w:w="1315"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c>
          <w:tcPr>
            <w:tcW w:w="1510"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1275"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2100299</w:t>
            </w:r>
          </w:p>
        </w:tc>
        <w:tc>
          <w:tcPr>
            <w:tcW w:w="2688"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其他公立医院支出</w:t>
            </w:r>
          </w:p>
        </w:tc>
        <w:tc>
          <w:tcPr>
            <w:tcW w:w="181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4424.081074</w:t>
            </w:r>
          </w:p>
        </w:tc>
        <w:tc>
          <w:tcPr>
            <w:tcW w:w="177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1664"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4424.081074</w:t>
            </w:r>
          </w:p>
        </w:tc>
        <w:tc>
          <w:tcPr>
            <w:tcW w:w="1513"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c>
          <w:tcPr>
            <w:tcW w:w="1315"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c>
          <w:tcPr>
            <w:tcW w:w="1510" w:type="dxa"/>
            <w:vAlign w:val="center"/>
          </w:tcPr>
          <w:p>
            <w:pPr>
              <w:keepNext w:val="0"/>
              <w:keepLines w:val="0"/>
              <w:pageBreakBefore w:val="0"/>
              <w:widowControl w:val="0"/>
              <w:kinsoku/>
              <w:wordWrap/>
              <w:topLinePunct w:val="0"/>
              <w:autoSpaceDE/>
              <w:autoSpaceDN/>
              <w:bidi w:val="0"/>
              <w:adjustRightInd/>
              <w:snapToGrid/>
              <w:spacing w:line="400" w:lineRule="exact"/>
              <w:ind w:left="0" w:right="0" w:firstLine="0"/>
              <w:jc w:val="center"/>
              <w:textAlignment w:val="auto"/>
              <w:rPr>
                <w:rFonts w:hint="eastAsia" w:ascii="宋体" w:hAnsi="宋体" w:eastAsia="宋体" w:cs="宋体"/>
                <w:sz w:val="21"/>
                <w:szCs w:val="21"/>
              </w:rPr>
            </w:pPr>
          </w:p>
        </w:tc>
      </w:tr>
    </w:tbl>
    <w:p>
      <w:pPr>
        <w:keepNext w:val="0"/>
        <w:keepLines w:val="0"/>
        <w:pageBreakBefore w:val="0"/>
        <w:widowControl w:val="0"/>
        <w:kinsoku/>
        <w:wordWrap/>
        <w:overflowPunct/>
        <w:topLinePunct w:val="0"/>
        <w:autoSpaceDE/>
        <w:autoSpaceDN/>
        <w:bidi w:val="0"/>
        <w:adjustRightInd/>
        <w:snapToGrid/>
        <w:spacing w:line="400" w:lineRule="exact"/>
        <w:ind w:left="45"/>
        <w:textAlignment w:val="auto"/>
        <w:rPr>
          <w:rFonts w:hint="eastAsia" w:ascii="宋体" w:hAnsi="宋体" w:eastAsia="宋体" w:cs="宋体"/>
          <w:sz w:val="21"/>
          <w:szCs w:val="21"/>
        </w:rPr>
      </w:pPr>
      <w:r>
        <w:rPr>
          <w:rFonts w:hint="eastAsia" w:ascii="宋体" w:hAnsi="宋体" w:eastAsia="宋体" w:cs="宋体"/>
          <w:sz w:val="21"/>
          <w:szCs w:val="21"/>
        </w:rPr>
        <w:t>注：本表反映部门</w:t>
      </w:r>
      <w:r>
        <w:rPr>
          <w:rFonts w:hint="eastAsia" w:ascii="宋体" w:hAnsi="宋体" w:eastAsia="宋体" w:cs="宋体"/>
          <w:sz w:val="21"/>
          <w:szCs w:val="21"/>
          <w:lang w:eastAsia="zh-CN"/>
        </w:rPr>
        <w:t>（</w:t>
      </w:r>
      <w:r>
        <w:rPr>
          <w:rFonts w:hint="eastAsia" w:ascii="宋体" w:hAnsi="宋体" w:eastAsia="宋体" w:cs="宋体"/>
          <w:sz w:val="21"/>
          <w:szCs w:val="21"/>
        </w:rPr>
        <w:t>单位</w:t>
      </w:r>
      <w:r>
        <w:rPr>
          <w:rFonts w:hint="eastAsia" w:ascii="宋体" w:hAnsi="宋体" w:eastAsia="宋体" w:cs="宋体"/>
          <w:sz w:val="21"/>
          <w:szCs w:val="21"/>
          <w:lang w:eastAsia="zh-CN"/>
        </w:rPr>
        <w:t>）</w:t>
      </w:r>
      <w:r>
        <w:rPr>
          <w:rFonts w:hint="eastAsia" w:ascii="宋体" w:hAnsi="宋体" w:eastAsia="宋体" w:cs="宋体"/>
          <w:sz w:val="21"/>
          <w:szCs w:val="21"/>
        </w:rPr>
        <w:t>本年度各项支出情况。</w:t>
      </w:r>
    </w:p>
    <w:p>
      <w:pPr>
        <w:spacing w:before="58" w:line="219" w:lineRule="auto"/>
        <w:jc w:val="center"/>
        <w:rPr>
          <w:rFonts w:hint="eastAsia" w:ascii="方正小标宋简体" w:hAnsi="方正小标宋简体" w:eastAsia="方正小标宋简体" w:cs="方正小标宋简体"/>
          <w:b w:val="0"/>
          <w:bCs w:val="0"/>
          <w:spacing w:val="-3"/>
          <w:sz w:val="40"/>
          <w:szCs w:val="40"/>
        </w:rPr>
      </w:pPr>
      <w:r>
        <w:rPr>
          <w:rFonts w:hint="eastAsia" w:ascii="方正小标宋简体" w:hAnsi="方正小标宋简体" w:eastAsia="方正小标宋简体" w:cs="方正小标宋简体"/>
          <w:b w:val="0"/>
          <w:bCs w:val="0"/>
          <w:spacing w:val="-3"/>
          <w:sz w:val="40"/>
          <w:szCs w:val="40"/>
          <w:lang w:val="en-US" w:eastAsia="zh-CN"/>
        </w:rPr>
        <w:t>四、</w:t>
      </w:r>
      <w:r>
        <w:rPr>
          <w:rFonts w:hint="eastAsia" w:ascii="方正小标宋简体" w:hAnsi="方正小标宋简体" w:eastAsia="方正小标宋简体" w:cs="方正小标宋简体"/>
          <w:b w:val="0"/>
          <w:bCs w:val="0"/>
          <w:spacing w:val="-3"/>
          <w:sz w:val="40"/>
          <w:szCs w:val="40"/>
        </w:rPr>
        <w:t>财政拨款收入支出决算总表</w:t>
      </w:r>
    </w:p>
    <w:p>
      <w:pPr>
        <w:spacing w:line="220" w:lineRule="auto"/>
        <w:ind w:firstLine="12036" w:firstLineChars="5900"/>
        <w:jc w:val="right"/>
        <w:rPr>
          <w:rFonts w:hint="default" w:ascii="宋体" w:hAnsi="宋体" w:eastAsia="宋体" w:cs="宋体"/>
          <w:spacing w:val="-1"/>
          <w:position w:val="-1"/>
          <w:sz w:val="21"/>
          <w:szCs w:val="21"/>
          <w:lang w:val="en-US" w:eastAsia="zh-CN"/>
        </w:rPr>
      </w:pPr>
      <w:r>
        <w:rPr>
          <w:rFonts w:hint="eastAsia" w:ascii="宋体" w:hAnsi="宋体" w:eastAsia="宋体" w:cs="宋体"/>
          <w:spacing w:val="-3"/>
          <w:sz w:val="21"/>
          <w:szCs w:val="21"/>
        </w:rPr>
        <w:t>公开0</w:t>
      </w:r>
      <w:r>
        <w:rPr>
          <w:rFonts w:hint="eastAsia" w:ascii="宋体" w:hAnsi="宋体" w:cs="宋体"/>
          <w:spacing w:val="-3"/>
          <w:sz w:val="21"/>
          <w:szCs w:val="21"/>
          <w:lang w:val="en-US" w:eastAsia="zh-CN"/>
        </w:rPr>
        <w:t>4</w:t>
      </w:r>
      <w:r>
        <w:rPr>
          <w:rFonts w:hint="eastAsia" w:ascii="宋体" w:hAnsi="宋体" w:eastAsia="宋体" w:cs="宋体"/>
          <w:spacing w:val="-3"/>
          <w:sz w:val="21"/>
          <w:szCs w:val="21"/>
        </w:rPr>
        <w:t>表</w:t>
      </w:r>
    </w:p>
    <w:p>
      <w:pPr>
        <w:spacing w:before="10" w:line="227" w:lineRule="auto"/>
        <w:jc w:val="left"/>
        <w:rPr>
          <w:rFonts w:hint="eastAsia" w:ascii="方正小标宋简体" w:hAnsi="方正小标宋简体" w:eastAsia="方正小标宋简体" w:cs="方正小标宋简体"/>
          <w:b w:val="0"/>
          <w:bCs w:val="0"/>
          <w:spacing w:val="-8"/>
          <w:sz w:val="21"/>
          <w:szCs w:val="21"/>
          <w:lang w:val="en-US" w:eastAsia="zh-CN"/>
        </w:rPr>
      </w:pPr>
      <w:r>
        <w:rPr>
          <w:rFonts w:hint="eastAsia" w:ascii="宋体" w:hAnsi="宋体" w:eastAsia="宋体" w:cs="宋体"/>
          <w:spacing w:val="-1"/>
          <w:position w:val="-1"/>
          <w:sz w:val="21"/>
          <w:szCs w:val="21"/>
        </w:rPr>
        <w:t>部门</w:t>
      </w:r>
      <w:r>
        <w:rPr>
          <w:rFonts w:hint="eastAsia" w:ascii="宋体" w:hAnsi="宋体" w:cs="宋体"/>
          <w:spacing w:val="-1"/>
          <w:position w:val="-1"/>
          <w:sz w:val="21"/>
          <w:szCs w:val="21"/>
          <w:lang w:eastAsia="zh-CN"/>
        </w:rPr>
        <w:t>（</w:t>
      </w:r>
      <w:r>
        <w:rPr>
          <w:rFonts w:hint="eastAsia" w:ascii="宋体" w:hAnsi="宋体" w:eastAsia="宋体" w:cs="宋体"/>
          <w:spacing w:val="-1"/>
          <w:position w:val="-1"/>
          <w:sz w:val="21"/>
          <w:szCs w:val="21"/>
        </w:rPr>
        <w:t>单位</w:t>
      </w:r>
      <w:r>
        <w:rPr>
          <w:rFonts w:hint="eastAsia" w:ascii="宋体" w:hAnsi="宋体" w:cs="宋体"/>
          <w:spacing w:val="-1"/>
          <w:position w:val="-1"/>
          <w:sz w:val="21"/>
          <w:szCs w:val="21"/>
          <w:lang w:eastAsia="zh-CN"/>
        </w:rPr>
        <w:t>）</w:t>
      </w:r>
      <w:r>
        <w:rPr>
          <w:rFonts w:hint="eastAsia" w:ascii="宋体" w:hAnsi="宋体" w:eastAsia="宋体" w:cs="宋体"/>
          <w:spacing w:val="-1"/>
          <w:position w:val="-1"/>
          <w:sz w:val="21"/>
          <w:szCs w:val="21"/>
        </w:rPr>
        <w:t xml:space="preserve">全称： </w:t>
      </w:r>
      <w:r>
        <w:rPr>
          <w:rFonts w:hint="eastAsia" w:ascii="宋体" w:hAnsi="宋体" w:eastAsia="宋体" w:cs="宋体"/>
          <w:spacing w:val="-1"/>
          <w:position w:val="-1"/>
          <w:sz w:val="21"/>
          <w:szCs w:val="21"/>
          <w:lang w:val="en-US" w:eastAsia="zh-CN"/>
        </w:rPr>
        <w:t>庆阳市中医医院</w:t>
      </w:r>
      <w:r>
        <w:rPr>
          <w:rFonts w:hint="eastAsia" w:ascii="宋体" w:hAnsi="宋体" w:eastAsia="宋体" w:cs="宋体"/>
          <w:spacing w:val="-1"/>
          <w:position w:val="-1"/>
          <w:sz w:val="21"/>
          <w:szCs w:val="21"/>
        </w:rPr>
        <w:t xml:space="preserve">                             </w:t>
      </w:r>
      <w:r>
        <w:rPr>
          <w:rFonts w:hint="eastAsia" w:ascii="宋体" w:hAnsi="宋体" w:cs="宋体"/>
          <w:spacing w:val="-1"/>
          <w:position w:val="-1"/>
          <w:sz w:val="21"/>
          <w:szCs w:val="21"/>
          <w:lang w:val="en-US" w:eastAsia="zh-CN"/>
        </w:rPr>
        <w:t xml:space="preserve">     </w:t>
      </w:r>
      <w:r>
        <w:rPr>
          <w:rFonts w:hint="eastAsia" w:ascii="宋体" w:hAnsi="宋体" w:eastAsia="宋体" w:cs="宋体"/>
          <w:spacing w:val="-1"/>
          <w:position w:val="-1"/>
          <w:sz w:val="21"/>
          <w:szCs w:val="21"/>
        </w:rPr>
        <w:t xml:space="preserve">                                                </w:t>
      </w:r>
      <w:r>
        <w:rPr>
          <w:rFonts w:hint="eastAsia" w:ascii="宋体" w:hAnsi="宋体" w:eastAsia="宋体" w:cs="宋体"/>
          <w:spacing w:val="-1"/>
          <w:position w:val="-1"/>
          <w:sz w:val="21"/>
          <w:szCs w:val="21"/>
          <w:lang w:val="en-US" w:eastAsia="zh-CN"/>
        </w:rPr>
        <w:t xml:space="preserve">      </w:t>
      </w:r>
      <w:r>
        <w:rPr>
          <w:rFonts w:hint="eastAsia" w:ascii="宋体" w:hAnsi="宋体" w:eastAsia="宋体" w:cs="宋体"/>
          <w:spacing w:val="-1"/>
          <w:position w:val="-1"/>
          <w:sz w:val="21"/>
          <w:szCs w:val="21"/>
        </w:rPr>
        <w:t xml:space="preserve">   </w:t>
      </w:r>
      <w:r>
        <w:rPr>
          <w:rFonts w:hint="eastAsia" w:ascii="宋体" w:hAnsi="宋体" w:eastAsia="宋体" w:cs="宋体"/>
          <w:spacing w:val="-1"/>
          <w:position w:val="1"/>
          <w:sz w:val="21"/>
          <w:szCs w:val="21"/>
        </w:rPr>
        <w:t>单位：万</w:t>
      </w:r>
      <w:r>
        <w:rPr>
          <w:rFonts w:hint="eastAsia" w:ascii="宋体" w:hAnsi="宋体" w:cs="宋体"/>
          <w:spacing w:val="-1"/>
          <w:position w:val="1"/>
          <w:sz w:val="21"/>
          <w:szCs w:val="21"/>
          <w:lang w:eastAsia="zh-CN"/>
        </w:rPr>
        <w:t>元</w:t>
      </w:r>
    </w:p>
    <w:tbl>
      <w:tblPr>
        <w:tblStyle w:val="8"/>
        <w:tblW w:w="14839"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89"/>
        <w:gridCol w:w="603"/>
        <w:gridCol w:w="1584"/>
        <w:gridCol w:w="2781"/>
        <w:gridCol w:w="727"/>
        <w:gridCol w:w="1743"/>
        <w:gridCol w:w="1690"/>
        <w:gridCol w:w="1285"/>
        <w:gridCol w:w="14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176" w:type="dxa"/>
            <w:gridSpan w:val="3"/>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收</w:t>
            </w:r>
            <w:r>
              <w:rPr>
                <w:rFonts w:hint="eastAsia" w:cs="宋体"/>
                <w:spacing w:val="4"/>
                <w:sz w:val="21"/>
                <w:szCs w:val="21"/>
                <w:lang w:val="en-US" w:eastAsia="zh-CN"/>
              </w:rPr>
              <w:t xml:space="preserve">  </w:t>
            </w:r>
            <w:r>
              <w:rPr>
                <w:rFonts w:hint="eastAsia" w:ascii="宋体" w:hAnsi="宋体" w:eastAsia="宋体" w:cs="宋体"/>
                <w:spacing w:val="4"/>
                <w:sz w:val="21"/>
                <w:szCs w:val="21"/>
              </w:rPr>
              <w:t>入</w:t>
            </w:r>
          </w:p>
        </w:tc>
        <w:tc>
          <w:tcPr>
            <w:tcW w:w="9663" w:type="dxa"/>
            <w:gridSpan w:val="6"/>
            <w:vAlign w:val="center"/>
          </w:tcPr>
          <w:p>
            <w:pPr>
              <w:pStyle w:val="7"/>
              <w:keepNext w:val="0"/>
              <w:keepLines w:val="0"/>
              <w:pageBreakBefore w:val="0"/>
              <w:widowControl w:val="0"/>
              <w:kinsoku/>
              <w:wordWrap/>
              <w:overflowPunct/>
              <w:topLinePunct w:val="0"/>
              <w:autoSpaceDE/>
              <w:autoSpaceDN/>
              <w:bidi w:val="0"/>
              <w:adjustRightInd/>
              <w:snapToGrid/>
              <w:spacing w:line="22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pacing w:val="11"/>
                <w:sz w:val="21"/>
                <w:szCs w:val="21"/>
              </w:rPr>
              <w:t>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2989" w:type="dxa"/>
            <w:vAlign w:val="center"/>
          </w:tcPr>
          <w:p>
            <w:pPr>
              <w:pStyle w:val="7"/>
              <w:keepNext w:val="0"/>
              <w:keepLines w:val="0"/>
              <w:pageBreakBefore w:val="0"/>
              <w:widowControl w:val="0"/>
              <w:kinsoku/>
              <w:wordWrap/>
              <w:overflowPunct/>
              <w:topLinePunct w:val="0"/>
              <w:autoSpaceDE/>
              <w:autoSpaceDN/>
              <w:bidi w:val="0"/>
              <w:adjustRightInd/>
              <w:snapToGrid/>
              <w:spacing w:line="22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项</w:t>
            </w:r>
            <w:r>
              <w:rPr>
                <w:rFonts w:hint="eastAsia" w:ascii="宋体" w:hAnsi="宋体" w:eastAsia="宋体" w:cs="宋体"/>
                <w:spacing w:val="1"/>
                <w:sz w:val="21"/>
                <w:szCs w:val="21"/>
              </w:rPr>
              <w:t xml:space="preserve">   </w:t>
            </w:r>
            <w:r>
              <w:rPr>
                <w:rFonts w:hint="eastAsia" w:ascii="宋体" w:hAnsi="宋体" w:eastAsia="宋体" w:cs="宋体"/>
                <w:spacing w:val="-6"/>
                <w:sz w:val="21"/>
                <w:szCs w:val="21"/>
              </w:rPr>
              <w:t>目</w:t>
            </w:r>
          </w:p>
        </w:tc>
        <w:tc>
          <w:tcPr>
            <w:tcW w:w="603" w:type="dxa"/>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行次</w:t>
            </w:r>
          </w:p>
        </w:tc>
        <w:tc>
          <w:tcPr>
            <w:tcW w:w="1584" w:type="dxa"/>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金</w:t>
            </w:r>
            <w:r>
              <w:rPr>
                <w:rFonts w:hint="eastAsia" w:cs="宋体"/>
                <w:spacing w:val="-3"/>
                <w:sz w:val="21"/>
                <w:szCs w:val="21"/>
                <w:lang w:val="en-US" w:eastAsia="zh-CN"/>
              </w:rPr>
              <w:t xml:space="preserve">  </w:t>
            </w:r>
            <w:r>
              <w:rPr>
                <w:rFonts w:hint="eastAsia" w:ascii="宋体" w:hAnsi="宋体" w:eastAsia="宋体" w:cs="宋体"/>
                <w:spacing w:val="-3"/>
                <w:sz w:val="21"/>
                <w:szCs w:val="21"/>
              </w:rPr>
              <w:t>额</w:t>
            </w:r>
          </w:p>
        </w:tc>
        <w:tc>
          <w:tcPr>
            <w:tcW w:w="2781" w:type="dxa"/>
            <w:vAlign w:val="center"/>
          </w:tcPr>
          <w:p>
            <w:pPr>
              <w:pStyle w:val="7"/>
              <w:keepNext w:val="0"/>
              <w:keepLines w:val="0"/>
              <w:pageBreakBefore w:val="0"/>
              <w:widowControl w:val="0"/>
              <w:kinsoku/>
              <w:wordWrap/>
              <w:overflowPunct/>
              <w:topLinePunct w:val="0"/>
              <w:autoSpaceDE/>
              <w:autoSpaceDN/>
              <w:bidi w:val="0"/>
              <w:adjustRightInd/>
              <w:snapToGrid/>
              <w:spacing w:line="22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项</w:t>
            </w:r>
            <w:r>
              <w:rPr>
                <w:rFonts w:hint="eastAsia" w:ascii="宋体" w:hAnsi="宋体" w:eastAsia="宋体" w:cs="宋体"/>
                <w:spacing w:val="40"/>
                <w:sz w:val="21"/>
                <w:szCs w:val="21"/>
              </w:rPr>
              <w:t xml:space="preserve">  </w:t>
            </w:r>
            <w:r>
              <w:rPr>
                <w:rFonts w:hint="eastAsia" w:ascii="宋体" w:hAnsi="宋体" w:eastAsia="宋体" w:cs="宋体"/>
                <w:spacing w:val="-6"/>
                <w:sz w:val="21"/>
                <w:szCs w:val="21"/>
              </w:rPr>
              <w:t>目</w:t>
            </w:r>
          </w:p>
        </w:tc>
        <w:tc>
          <w:tcPr>
            <w:tcW w:w="727" w:type="dxa"/>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行次</w:t>
            </w:r>
          </w:p>
        </w:tc>
        <w:tc>
          <w:tcPr>
            <w:tcW w:w="1743" w:type="dxa"/>
            <w:vAlign w:val="center"/>
          </w:tcPr>
          <w:p>
            <w:pPr>
              <w:pStyle w:val="7"/>
              <w:keepNext w:val="0"/>
              <w:keepLines w:val="0"/>
              <w:pageBreakBefore w:val="0"/>
              <w:widowControl w:val="0"/>
              <w:kinsoku/>
              <w:wordWrap/>
              <w:overflowPunct/>
              <w:topLinePunct w:val="0"/>
              <w:autoSpaceDE/>
              <w:autoSpaceDN/>
              <w:bidi w:val="0"/>
              <w:adjustRightInd/>
              <w:snapToGrid/>
              <w:spacing w:line="221"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合计</w:t>
            </w:r>
          </w:p>
        </w:tc>
        <w:tc>
          <w:tcPr>
            <w:tcW w:w="1690" w:type="dxa"/>
            <w:vAlign w:val="center"/>
          </w:tcPr>
          <w:p>
            <w:pPr>
              <w:pStyle w:val="7"/>
              <w:keepNext w:val="0"/>
              <w:keepLines w:val="0"/>
              <w:pageBreakBefore w:val="0"/>
              <w:widowControl w:val="0"/>
              <w:kinsoku/>
              <w:wordWrap/>
              <w:overflowPunct/>
              <w:topLinePunct w:val="0"/>
              <w:autoSpaceDE/>
              <w:autoSpaceDN/>
              <w:bidi w:val="0"/>
              <w:adjustRightInd/>
              <w:snapToGrid/>
              <w:spacing w:line="214" w:lineRule="auto"/>
              <w:ind w:left="0" w:right="0" w:firstLine="0" w:firstLineChars="0"/>
              <w:jc w:val="center"/>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一般公共预算</w:t>
            </w:r>
          </w:p>
          <w:p>
            <w:pPr>
              <w:pStyle w:val="7"/>
              <w:keepNext w:val="0"/>
              <w:keepLines w:val="0"/>
              <w:pageBreakBefore w:val="0"/>
              <w:widowControl w:val="0"/>
              <w:kinsoku/>
              <w:wordWrap/>
              <w:overflowPunct/>
              <w:topLinePunct w:val="0"/>
              <w:autoSpaceDE/>
              <w:autoSpaceDN/>
              <w:bidi w:val="0"/>
              <w:adjustRightInd/>
              <w:snapToGrid/>
              <w:spacing w:line="214"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财政拨款</w:t>
            </w:r>
          </w:p>
        </w:tc>
        <w:tc>
          <w:tcPr>
            <w:tcW w:w="1285" w:type="dxa"/>
            <w:vAlign w:val="center"/>
          </w:tcPr>
          <w:p>
            <w:pPr>
              <w:pStyle w:val="7"/>
              <w:keepNext w:val="0"/>
              <w:keepLines w:val="0"/>
              <w:pageBreakBefore w:val="0"/>
              <w:widowControl w:val="0"/>
              <w:kinsoku/>
              <w:wordWrap/>
              <w:overflowPunct/>
              <w:topLinePunct w:val="0"/>
              <w:autoSpaceDE/>
              <w:autoSpaceDN/>
              <w:bidi w:val="0"/>
              <w:adjustRightInd/>
              <w:snapToGrid/>
              <w:spacing w:line="212" w:lineRule="auto"/>
              <w:ind w:left="0" w:right="0" w:firstLine="0" w:firstLineChars="0"/>
              <w:jc w:val="center"/>
              <w:textAlignment w:val="auto"/>
              <w:rPr>
                <w:rFonts w:hint="eastAsia" w:ascii="宋体" w:hAnsi="宋体" w:eastAsia="宋体" w:cs="宋体"/>
                <w:spacing w:val="-1"/>
                <w:sz w:val="21"/>
                <w:szCs w:val="21"/>
              </w:rPr>
            </w:pPr>
            <w:r>
              <w:rPr>
                <w:rFonts w:hint="eastAsia" w:ascii="宋体" w:hAnsi="宋体" w:eastAsia="宋体" w:cs="宋体"/>
                <w:spacing w:val="-1"/>
                <w:sz w:val="21"/>
                <w:szCs w:val="21"/>
              </w:rPr>
              <w:t>政府性基金</w:t>
            </w:r>
          </w:p>
          <w:p>
            <w:pPr>
              <w:pStyle w:val="7"/>
              <w:keepNext w:val="0"/>
              <w:keepLines w:val="0"/>
              <w:pageBreakBefore w:val="0"/>
              <w:widowControl w:val="0"/>
              <w:kinsoku/>
              <w:wordWrap/>
              <w:overflowPunct/>
              <w:topLinePunct w:val="0"/>
              <w:autoSpaceDE/>
              <w:autoSpaceDN/>
              <w:bidi w:val="0"/>
              <w:adjustRightInd/>
              <w:snapToGrid/>
              <w:spacing w:line="212"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pacing w:val="-1"/>
                <w:sz w:val="21"/>
                <w:szCs w:val="21"/>
              </w:rPr>
              <w:t>预算</w:t>
            </w:r>
            <w:r>
              <w:rPr>
                <w:rFonts w:hint="eastAsia" w:ascii="宋体" w:hAnsi="宋体" w:eastAsia="宋体" w:cs="宋体"/>
                <w:spacing w:val="-2"/>
                <w:sz w:val="21"/>
                <w:szCs w:val="21"/>
              </w:rPr>
              <w:t>财政拨款</w:t>
            </w:r>
          </w:p>
        </w:tc>
        <w:tc>
          <w:tcPr>
            <w:tcW w:w="1437" w:type="dxa"/>
            <w:vAlign w:val="center"/>
          </w:tcPr>
          <w:p>
            <w:pPr>
              <w:pStyle w:val="7"/>
              <w:keepNext w:val="0"/>
              <w:keepLines w:val="0"/>
              <w:pageBreakBefore w:val="0"/>
              <w:widowControl w:val="0"/>
              <w:kinsoku/>
              <w:wordWrap/>
              <w:overflowPunct/>
              <w:topLinePunct w:val="0"/>
              <w:autoSpaceDE/>
              <w:autoSpaceDN/>
              <w:bidi w:val="0"/>
              <w:adjustRightInd/>
              <w:snapToGrid/>
              <w:spacing w:line="212" w:lineRule="auto"/>
              <w:ind w:left="0" w:right="0" w:firstLine="0" w:firstLineChars="0"/>
              <w:jc w:val="center"/>
              <w:textAlignment w:val="auto"/>
              <w:rPr>
                <w:rFonts w:hint="eastAsia" w:ascii="宋体" w:hAnsi="宋体" w:eastAsia="宋体" w:cs="宋体"/>
                <w:spacing w:val="1"/>
                <w:sz w:val="21"/>
                <w:szCs w:val="21"/>
              </w:rPr>
            </w:pPr>
            <w:r>
              <w:rPr>
                <w:rFonts w:hint="eastAsia" w:ascii="宋体" w:hAnsi="宋体" w:eastAsia="宋体" w:cs="宋体"/>
                <w:spacing w:val="1"/>
                <w:sz w:val="21"/>
                <w:szCs w:val="21"/>
              </w:rPr>
              <w:t>国有资本经营</w:t>
            </w:r>
          </w:p>
          <w:p>
            <w:pPr>
              <w:pStyle w:val="7"/>
              <w:keepNext w:val="0"/>
              <w:keepLines w:val="0"/>
              <w:pageBreakBefore w:val="0"/>
              <w:widowControl w:val="0"/>
              <w:kinsoku/>
              <w:wordWrap/>
              <w:overflowPunct/>
              <w:topLinePunct w:val="0"/>
              <w:autoSpaceDE/>
              <w:autoSpaceDN/>
              <w:bidi w:val="0"/>
              <w:adjustRightInd/>
              <w:snapToGrid/>
              <w:spacing w:line="212"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pacing w:val="1"/>
                <w:sz w:val="21"/>
                <w:szCs w:val="21"/>
              </w:rPr>
              <w:t>预算</w:t>
            </w:r>
            <w:r>
              <w:rPr>
                <w:rFonts w:hint="eastAsia" w:ascii="宋体" w:hAnsi="宋体" w:eastAsia="宋体" w:cs="宋体"/>
                <w:spacing w:val="-2"/>
                <w:sz w:val="21"/>
                <w:szCs w:val="21"/>
              </w:rPr>
              <w:t>财政拨款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2989" w:type="dxa"/>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栏</w:t>
            </w:r>
            <w:r>
              <w:rPr>
                <w:rFonts w:hint="eastAsia" w:ascii="宋体" w:hAnsi="宋体" w:eastAsia="宋体" w:cs="宋体"/>
                <w:spacing w:val="28"/>
                <w:sz w:val="21"/>
                <w:szCs w:val="21"/>
              </w:rPr>
              <w:t xml:space="preserve">  </w:t>
            </w:r>
            <w:r>
              <w:rPr>
                <w:rFonts w:hint="eastAsia" w:ascii="宋体" w:hAnsi="宋体" w:eastAsia="宋体" w:cs="宋体"/>
                <w:spacing w:val="-4"/>
                <w:sz w:val="21"/>
                <w:szCs w:val="21"/>
              </w:rPr>
              <w:t>次</w:t>
            </w:r>
          </w:p>
        </w:tc>
        <w:tc>
          <w:tcPr>
            <w:tcW w:w="603" w:type="dxa"/>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center"/>
              <w:textAlignment w:val="auto"/>
              <w:rPr>
                <w:rFonts w:hint="eastAsia" w:ascii="宋体" w:hAnsi="宋体" w:eastAsia="宋体" w:cs="宋体"/>
                <w:sz w:val="21"/>
                <w:szCs w:val="21"/>
              </w:rPr>
            </w:pPr>
          </w:p>
        </w:tc>
        <w:tc>
          <w:tcPr>
            <w:tcW w:w="1584" w:type="dxa"/>
            <w:vAlign w:val="center"/>
          </w:tcPr>
          <w:p>
            <w:pPr>
              <w:pStyle w:val="7"/>
              <w:keepNext w:val="0"/>
              <w:keepLines w:val="0"/>
              <w:pageBreakBefore w:val="0"/>
              <w:widowControl w:val="0"/>
              <w:kinsoku/>
              <w:wordWrap/>
              <w:overflowPunct/>
              <w:topLinePunct w:val="0"/>
              <w:autoSpaceDE/>
              <w:autoSpaceDN/>
              <w:bidi w:val="0"/>
              <w:adjustRightInd/>
              <w:snapToGrid/>
              <w:spacing w:line="177"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781" w:type="dxa"/>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栏</w:t>
            </w:r>
            <w:r>
              <w:rPr>
                <w:rFonts w:hint="eastAsia" w:ascii="宋体" w:hAnsi="宋体" w:eastAsia="宋体" w:cs="宋体"/>
                <w:spacing w:val="18"/>
                <w:sz w:val="21"/>
                <w:szCs w:val="21"/>
              </w:rPr>
              <w:t xml:space="preserve">  </w:t>
            </w:r>
            <w:r>
              <w:rPr>
                <w:rFonts w:hint="eastAsia" w:ascii="宋体" w:hAnsi="宋体" w:eastAsia="宋体" w:cs="宋体"/>
                <w:spacing w:val="-4"/>
                <w:sz w:val="21"/>
                <w:szCs w:val="21"/>
              </w:rPr>
              <w:t>次</w:t>
            </w:r>
          </w:p>
        </w:tc>
        <w:tc>
          <w:tcPr>
            <w:tcW w:w="727" w:type="dxa"/>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center"/>
              <w:textAlignment w:val="auto"/>
              <w:rPr>
                <w:rFonts w:hint="eastAsia" w:ascii="宋体" w:hAnsi="宋体" w:eastAsia="宋体" w:cs="宋体"/>
                <w:sz w:val="21"/>
                <w:szCs w:val="21"/>
              </w:rPr>
            </w:pPr>
          </w:p>
        </w:tc>
        <w:tc>
          <w:tcPr>
            <w:tcW w:w="1743" w:type="dxa"/>
            <w:vAlign w:val="center"/>
          </w:tcPr>
          <w:p>
            <w:pPr>
              <w:pStyle w:val="7"/>
              <w:keepNext w:val="0"/>
              <w:keepLines w:val="0"/>
              <w:pageBreakBefore w:val="0"/>
              <w:widowControl w:val="0"/>
              <w:kinsoku/>
              <w:wordWrap/>
              <w:overflowPunct/>
              <w:topLinePunct w:val="0"/>
              <w:autoSpaceDE/>
              <w:autoSpaceDN/>
              <w:bidi w:val="0"/>
              <w:adjustRightInd/>
              <w:snapToGrid/>
              <w:spacing w:line="176"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690" w:type="dxa"/>
            <w:vAlign w:val="center"/>
          </w:tcPr>
          <w:p>
            <w:pPr>
              <w:pStyle w:val="7"/>
              <w:keepNext w:val="0"/>
              <w:keepLines w:val="0"/>
              <w:pageBreakBefore w:val="0"/>
              <w:widowControl w:val="0"/>
              <w:kinsoku/>
              <w:wordWrap/>
              <w:overflowPunct/>
              <w:topLinePunct w:val="0"/>
              <w:autoSpaceDE/>
              <w:autoSpaceDN/>
              <w:bidi w:val="0"/>
              <w:adjustRightInd/>
              <w:snapToGrid/>
              <w:spacing w:line="176"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285" w:type="dxa"/>
            <w:vAlign w:val="center"/>
          </w:tcPr>
          <w:p>
            <w:pPr>
              <w:pStyle w:val="7"/>
              <w:keepNext w:val="0"/>
              <w:keepLines w:val="0"/>
              <w:pageBreakBefore w:val="0"/>
              <w:widowControl w:val="0"/>
              <w:kinsoku/>
              <w:wordWrap/>
              <w:overflowPunct/>
              <w:topLinePunct w:val="0"/>
              <w:autoSpaceDE/>
              <w:autoSpaceDN/>
              <w:bidi w:val="0"/>
              <w:adjustRightInd/>
              <w:snapToGrid/>
              <w:spacing w:line="176"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437" w:type="dxa"/>
            <w:vAlign w:val="center"/>
          </w:tcPr>
          <w:p>
            <w:pPr>
              <w:pStyle w:val="7"/>
              <w:keepNext w:val="0"/>
              <w:keepLines w:val="0"/>
              <w:pageBreakBefore w:val="0"/>
              <w:widowControl w:val="0"/>
              <w:kinsoku/>
              <w:wordWrap/>
              <w:overflowPunct/>
              <w:topLinePunct w:val="0"/>
              <w:autoSpaceDE/>
              <w:autoSpaceDN/>
              <w:bidi w:val="0"/>
              <w:adjustRightInd/>
              <w:snapToGrid/>
              <w:spacing w:line="175"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2989" w:type="dxa"/>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right="0" w:firstLine="0" w:firstLineChars="0"/>
              <w:jc w:val="both"/>
              <w:textAlignment w:val="auto"/>
              <w:rPr>
                <w:rFonts w:hint="eastAsia" w:ascii="宋体" w:hAnsi="宋体" w:eastAsia="宋体" w:cs="宋体"/>
                <w:sz w:val="21"/>
                <w:szCs w:val="21"/>
              </w:rPr>
            </w:pPr>
            <w:r>
              <w:rPr>
                <w:rFonts w:hint="eastAsia" w:ascii="宋体" w:hAnsi="宋体" w:eastAsia="宋体" w:cs="宋体"/>
                <w:spacing w:val="-1"/>
                <w:sz w:val="21"/>
                <w:szCs w:val="21"/>
              </w:rPr>
              <w:t>一、一般公共预算财政拨款</w:t>
            </w:r>
          </w:p>
        </w:tc>
        <w:tc>
          <w:tcPr>
            <w:tcW w:w="603" w:type="dxa"/>
            <w:vAlign w:val="center"/>
          </w:tcPr>
          <w:p>
            <w:pPr>
              <w:pStyle w:val="7"/>
              <w:keepNext w:val="0"/>
              <w:keepLines w:val="0"/>
              <w:pageBreakBefore w:val="0"/>
              <w:widowControl w:val="0"/>
              <w:kinsoku/>
              <w:wordWrap/>
              <w:overflowPunct/>
              <w:topLinePunct w:val="0"/>
              <w:autoSpaceDE/>
              <w:autoSpaceDN/>
              <w:bidi w:val="0"/>
              <w:adjustRightInd/>
              <w:snapToGrid/>
              <w:spacing w:line="176"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584"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10192.5405</w:t>
            </w:r>
          </w:p>
        </w:tc>
        <w:tc>
          <w:tcPr>
            <w:tcW w:w="2781" w:type="dxa"/>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right="0" w:firstLine="0" w:firstLineChars="0"/>
              <w:jc w:val="both"/>
              <w:textAlignment w:val="auto"/>
              <w:rPr>
                <w:rFonts w:hint="eastAsia" w:ascii="宋体" w:hAnsi="宋体" w:eastAsia="宋体" w:cs="宋体"/>
                <w:sz w:val="21"/>
                <w:szCs w:val="21"/>
              </w:rPr>
            </w:pPr>
            <w:r>
              <w:rPr>
                <w:rFonts w:hint="eastAsia" w:ascii="宋体" w:hAnsi="宋体" w:eastAsia="宋体" w:cs="宋体"/>
                <w:spacing w:val="2"/>
                <w:sz w:val="21"/>
                <w:szCs w:val="21"/>
              </w:rPr>
              <w:t>一、一般公共服务支出</w:t>
            </w:r>
          </w:p>
        </w:tc>
        <w:tc>
          <w:tcPr>
            <w:tcW w:w="727" w:type="dxa"/>
            <w:vAlign w:val="center"/>
          </w:tcPr>
          <w:p>
            <w:pPr>
              <w:pStyle w:val="7"/>
              <w:keepNext w:val="0"/>
              <w:keepLines w:val="0"/>
              <w:pageBreakBefore w:val="0"/>
              <w:widowControl w:val="0"/>
              <w:kinsoku/>
              <w:wordWrap/>
              <w:overflowPunct/>
              <w:topLinePunct w:val="0"/>
              <w:autoSpaceDE/>
              <w:autoSpaceDN/>
              <w:bidi w:val="0"/>
              <w:adjustRightInd/>
              <w:snapToGrid/>
              <w:spacing w:line="166"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16</w:t>
            </w:r>
          </w:p>
        </w:tc>
        <w:tc>
          <w:tcPr>
            <w:tcW w:w="174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1000.8623</w:t>
            </w:r>
          </w:p>
        </w:tc>
        <w:tc>
          <w:tcPr>
            <w:tcW w:w="1690"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1000.8623</w:t>
            </w:r>
          </w:p>
        </w:tc>
        <w:tc>
          <w:tcPr>
            <w:tcW w:w="1285" w:type="dxa"/>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both"/>
              <w:textAlignment w:val="auto"/>
              <w:rPr>
                <w:rFonts w:hint="eastAsia" w:ascii="宋体" w:hAnsi="宋体" w:eastAsia="宋体" w:cs="宋体"/>
                <w:sz w:val="21"/>
                <w:szCs w:val="21"/>
              </w:rPr>
            </w:pPr>
          </w:p>
        </w:tc>
        <w:tc>
          <w:tcPr>
            <w:tcW w:w="1437" w:type="dxa"/>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both"/>
              <w:textAlignment w:val="auto"/>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2989" w:type="dxa"/>
            <w:vAlign w:val="center"/>
          </w:tcPr>
          <w:p>
            <w:pPr>
              <w:pStyle w:val="7"/>
              <w:keepNext w:val="0"/>
              <w:keepLines w:val="0"/>
              <w:pageBreakBefore w:val="0"/>
              <w:widowControl w:val="0"/>
              <w:kinsoku/>
              <w:wordWrap/>
              <w:overflowPunct/>
              <w:topLinePunct w:val="0"/>
              <w:autoSpaceDE/>
              <w:autoSpaceDN/>
              <w:bidi w:val="0"/>
              <w:adjustRightInd/>
              <w:snapToGrid/>
              <w:spacing w:line="214" w:lineRule="auto"/>
              <w:ind w:left="0" w:right="0" w:firstLine="0" w:firstLineChars="0"/>
              <w:jc w:val="both"/>
              <w:textAlignment w:val="auto"/>
              <w:rPr>
                <w:rFonts w:hint="eastAsia" w:ascii="宋体" w:hAnsi="宋体" w:eastAsia="宋体" w:cs="宋体"/>
                <w:sz w:val="21"/>
                <w:szCs w:val="21"/>
              </w:rPr>
            </w:pPr>
            <w:r>
              <w:rPr>
                <w:rFonts w:hint="eastAsia" w:ascii="宋体" w:hAnsi="宋体" w:eastAsia="宋体" w:cs="宋体"/>
                <w:spacing w:val="-1"/>
                <w:sz w:val="21"/>
                <w:szCs w:val="21"/>
              </w:rPr>
              <w:t>二、政府性基金预算财政拨款</w:t>
            </w:r>
          </w:p>
        </w:tc>
        <w:tc>
          <w:tcPr>
            <w:tcW w:w="603" w:type="dxa"/>
            <w:vAlign w:val="center"/>
          </w:tcPr>
          <w:p>
            <w:pPr>
              <w:pStyle w:val="7"/>
              <w:keepNext w:val="0"/>
              <w:keepLines w:val="0"/>
              <w:pageBreakBefore w:val="0"/>
              <w:widowControl w:val="0"/>
              <w:kinsoku/>
              <w:wordWrap/>
              <w:overflowPunct/>
              <w:topLinePunct w:val="0"/>
              <w:autoSpaceDE/>
              <w:autoSpaceDN/>
              <w:bidi w:val="0"/>
              <w:adjustRightInd/>
              <w:snapToGrid/>
              <w:spacing w:line="165"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584"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2781" w:type="dxa"/>
            <w:vAlign w:val="center"/>
          </w:tcPr>
          <w:p>
            <w:pPr>
              <w:pStyle w:val="7"/>
              <w:keepNext w:val="0"/>
              <w:keepLines w:val="0"/>
              <w:pageBreakBefore w:val="0"/>
              <w:widowControl w:val="0"/>
              <w:kinsoku/>
              <w:wordWrap/>
              <w:overflowPunct/>
              <w:topLinePunct w:val="0"/>
              <w:autoSpaceDE/>
              <w:autoSpaceDN/>
              <w:bidi w:val="0"/>
              <w:adjustRightInd/>
              <w:snapToGrid/>
              <w:spacing w:line="212" w:lineRule="auto"/>
              <w:ind w:left="0" w:right="0" w:firstLine="0" w:firstLineChars="0"/>
              <w:jc w:val="both"/>
              <w:textAlignment w:val="auto"/>
              <w:rPr>
                <w:rFonts w:hint="eastAsia" w:ascii="宋体" w:hAnsi="宋体" w:eastAsia="宋体" w:cs="宋体"/>
                <w:sz w:val="21"/>
                <w:szCs w:val="21"/>
              </w:rPr>
            </w:pPr>
            <w:r>
              <w:rPr>
                <w:rFonts w:hint="eastAsia" w:ascii="宋体" w:hAnsi="宋体" w:eastAsia="宋体" w:cs="宋体"/>
                <w:spacing w:val="3"/>
                <w:sz w:val="21"/>
                <w:szCs w:val="21"/>
              </w:rPr>
              <w:t>二、外交支出</w:t>
            </w:r>
          </w:p>
        </w:tc>
        <w:tc>
          <w:tcPr>
            <w:tcW w:w="727" w:type="dxa"/>
            <w:vAlign w:val="center"/>
          </w:tcPr>
          <w:p>
            <w:pPr>
              <w:pStyle w:val="7"/>
              <w:keepNext w:val="0"/>
              <w:keepLines w:val="0"/>
              <w:pageBreakBefore w:val="0"/>
              <w:widowControl w:val="0"/>
              <w:kinsoku/>
              <w:wordWrap/>
              <w:overflowPunct/>
              <w:topLinePunct w:val="0"/>
              <w:autoSpaceDE/>
              <w:autoSpaceDN/>
              <w:bidi w:val="0"/>
              <w:adjustRightInd/>
              <w:snapToGrid/>
              <w:spacing w:line="175"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17</w:t>
            </w:r>
          </w:p>
        </w:tc>
        <w:tc>
          <w:tcPr>
            <w:tcW w:w="174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1690"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1285" w:type="dxa"/>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both"/>
              <w:textAlignment w:val="auto"/>
              <w:rPr>
                <w:rFonts w:hint="eastAsia" w:ascii="宋体" w:hAnsi="宋体" w:eastAsia="宋体" w:cs="宋体"/>
                <w:sz w:val="21"/>
                <w:szCs w:val="21"/>
              </w:rPr>
            </w:pPr>
          </w:p>
        </w:tc>
        <w:tc>
          <w:tcPr>
            <w:tcW w:w="1437" w:type="dxa"/>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both"/>
              <w:textAlignment w:val="auto"/>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2989" w:type="dxa"/>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right="0" w:firstLine="0" w:firstLineChars="0"/>
              <w:jc w:val="both"/>
              <w:textAlignment w:val="auto"/>
              <w:rPr>
                <w:rFonts w:hint="eastAsia" w:ascii="宋体" w:hAnsi="宋体" w:eastAsia="宋体" w:cs="宋体"/>
                <w:sz w:val="21"/>
                <w:szCs w:val="21"/>
              </w:rPr>
            </w:pPr>
            <w:r>
              <w:rPr>
                <w:rFonts w:hint="eastAsia" w:ascii="宋体" w:hAnsi="宋体" w:eastAsia="宋体" w:cs="宋体"/>
                <w:spacing w:val="-1"/>
                <w:sz w:val="21"/>
                <w:szCs w:val="21"/>
              </w:rPr>
              <w:t>三、国有资本经营预算财政拨款</w:t>
            </w:r>
          </w:p>
        </w:tc>
        <w:tc>
          <w:tcPr>
            <w:tcW w:w="603" w:type="dxa"/>
            <w:vAlign w:val="center"/>
          </w:tcPr>
          <w:p>
            <w:pPr>
              <w:pStyle w:val="7"/>
              <w:keepNext w:val="0"/>
              <w:keepLines w:val="0"/>
              <w:pageBreakBefore w:val="0"/>
              <w:widowControl w:val="0"/>
              <w:kinsoku/>
              <w:wordWrap/>
              <w:overflowPunct/>
              <w:topLinePunct w:val="0"/>
              <w:autoSpaceDE/>
              <w:autoSpaceDN/>
              <w:bidi w:val="0"/>
              <w:adjustRightInd/>
              <w:snapToGrid/>
              <w:spacing w:line="174"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584"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2781" w:type="dxa"/>
            <w:vAlign w:val="center"/>
          </w:tcPr>
          <w:p>
            <w:pPr>
              <w:pStyle w:val="7"/>
              <w:keepNext w:val="0"/>
              <w:keepLines w:val="0"/>
              <w:pageBreakBefore w:val="0"/>
              <w:widowControl w:val="0"/>
              <w:kinsoku/>
              <w:wordWrap/>
              <w:overflowPunct/>
              <w:topLinePunct w:val="0"/>
              <w:autoSpaceDE/>
              <w:autoSpaceDN/>
              <w:bidi w:val="0"/>
              <w:adjustRightInd/>
              <w:snapToGrid/>
              <w:spacing w:line="220" w:lineRule="auto"/>
              <w:ind w:left="0" w:right="0" w:firstLine="0" w:firstLineChars="0"/>
              <w:jc w:val="both"/>
              <w:textAlignment w:val="auto"/>
              <w:rPr>
                <w:rFonts w:hint="eastAsia" w:ascii="宋体" w:hAnsi="宋体" w:eastAsia="宋体" w:cs="宋体"/>
                <w:sz w:val="21"/>
                <w:szCs w:val="21"/>
              </w:rPr>
            </w:pPr>
            <w:r>
              <w:rPr>
                <w:rFonts w:hint="eastAsia" w:ascii="宋体" w:hAnsi="宋体" w:eastAsia="宋体" w:cs="宋体"/>
                <w:spacing w:val="3"/>
                <w:sz w:val="21"/>
                <w:szCs w:val="21"/>
              </w:rPr>
              <w:t>三、国防支出</w:t>
            </w:r>
          </w:p>
        </w:tc>
        <w:tc>
          <w:tcPr>
            <w:tcW w:w="727" w:type="dxa"/>
            <w:vAlign w:val="center"/>
          </w:tcPr>
          <w:p>
            <w:pPr>
              <w:pStyle w:val="7"/>
              <w:keepNext w:val="0"/>
              <w:keepLines w:val="0"/>
              <w:pageBreakBefore w:val="0"/>
              <w:widowControl w:val="0"/>
              <w:kinsoku/>
              <w:wordWrap/>
              <w:overflowPunct/>
              <w:topLinePunct w:val="0"/>
              <w:autoSpaceDE/>
              <w:autoSpaceDN/>
              <w:bidi w:val="0"/>
              <w:adjustRightInd/>
              <w:snapToGrid/>
              <w:spacing w:line="175"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18</w:t>
            </w:r>
          </w:p>
        </w:tc>
        <w:tc>
          <w:tcPr>
            <w:tcW w:w="174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1690"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1285" w:type="dxa"/>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both"/>
              <w:textAlignment w:val="auto"/>
              <w:rPr>
                <w:rFonts w:hint="eastAsia" w:ascii="宋体" w:hAnsi="宋体" w:eastAsia="宋体" w:cs="宋体"/>
                <w:sz w:val="21"/>
                <w:szCs w:val="21"/>
              </w:rPr>
            </w:pPr>
          </w:p>
        </w:tc>
        <w:tc>
          <w:tcPr>
            <w:tcW w:w="1437" w:type="dxa"/>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both"/>
              <w:textAlignment w:val="auto"/>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989" w:type="dxa"/>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both"/>
              <w:textAlignment w:val="auto"/>
              <w:rPr>
                <w:rFonts w:hint="eastAsia" w:ascii="宋体" w:hAnsi="宋体" w:eastAsia="宋体" w:cs="宋体"/>
                <w:sz w:val="21"/>
                <w:szCs w:val="21"/>
              </w:rPr>
            </w:pPr>
          </w:p>
        </w:tc>
        <w:tc>
          <w:tcPr>
            <w:tcW w:w="603" w:type="dxa"/>
            <w:vAlign w:val="center"/>
          </w:tcPr>
          <w:p>
            <w:pPr>
              <w:pStyle w:val="7"/>
              <w:keepNext w:val="0"/>
              <w:keepLines w:val="0"/>
              <w:pageBreakBefore w:val="0"/>
              <w:widowControl w:val="0"/>
              <w:kinsoku/>
              <w:wordWrap/>
              <w:overflowPunct/>
              <w:topLinePunct w:val="0"/>
              <w:autoSpaceDE/>
              <w:autoSpaceDN/>
              <w:bidi w:val="0"/>
              <w:adjustRightInd/>
              <w:snapToGrid/>
              <w:spacing w:line="174"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584"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2781" w:type="dxa"/>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right="0" w:firstLine="0" w:firstLineChars="0"/>
              <w:jc w:val="both"/>
              <w:textAlignment w:val="auto"/>
              <w:rPr>
                <w:rFonts w:hint="eastAsia" w:ascii="宋体" w:hAnsi="宋体" w:eastAsia="宋体" w:cs="宋体"/>
                <w:sz w:val="21"/>
                <w:szCs w:val="21"/>
              </w:rPr>
            </w:pPr>
            <w:r>
              <w:rPr>
                <w:rFonts w:hint="eastAsia" w:ascii="宋体" w:hAnsi="宋体" w:eastAsia="宋体" w:cs="宋体"/>
                <w:spacing w:val="2"/>
                <w:sz w:val="21"/>
                <w:szCs w:val="21"/>
              </w:rPr>
              <w:t>四、公共安全支出</w:t>
            </w:r>
          </w:p>
        </w:tc>
        <w:tc>
          <w:tcPr>
            <w:tcW w:w="727" w:type="dxa"/>
            <w:vAlign w:val="center"/>
          </w:tcPr>
          <w:p>
            <w:pPr>
              <w:pStyle w:val="7"/>
              <w:keepNext w:val="0"/>
              <w:keepLines w:val="0"/>
              <w:pageBreakBefore w:val="0"/>
              <w:widowControl w:val="0"/>
              <w:kinsoku/>
              <w:wordWrap/>
              <w:overflowPunct/>
              <w:topLinePunct w:val="0"/>
              <w:autoSpaceDE/>
              <w:autoSpaceDN/>
              <w:bidi w:val="0"/>
              <w:adjustRightInd/>
              <w:snapToGrid/>
              <w:spacing w:line="174"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19</w:t>
            </w:r>
          </w:p>
        </w:tc>
        <w:tc>
          <w:tcPr>
            <w:tcW w:w="174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1690"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1285" w:type="dxa"/>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both"/>
              <w:textAlignment w:val="auto"/>
              <w:rPr>
                <w:rFonts w:hint="eastAsia" w:ascii="宋体" w:hAnsi="宋体" w:eastAsia="宋体" w:cs="宋体"/>
                <w:sz w:val="21"/>
                <w:szCs w:val="21"/>
              </w:rPr>
            </w:pPr>
          </w:p>
        </w:tc>
        <w:tc>
          <w:tcPr>
            <w:tcW w:w="1437" w:type="dxa"/>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both"/>
              <w:textAlignment w:val="auto"/>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989" w:type="dxa"/>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both"/>
              <w:textAlignment w:val="auto"/>
              <w:rPr>
                <w:rFonts w:hint="eastAsia" w:ascii="宋体" w:hAnsi="宋体" w:eastAsia="宋体" w:cs="宋体"/>
                <w:sz w:val="21"/>
                <w:szCs w:val="21"/>
              </w:rPr>
            </w:pPr>
          </w:p>
        </w:tc>
        <w:tc>
          <w:tcPr>
            <w:tcW w:w="603" w:type="dxa"/>
            <w:vAlign w:val="center"/>
          </w:tcPr>
          <w:p>
            <w:pPr>
              <w:pStyle w:val="7"/>
              <w:keepNext w:val="0"/>
              <w:keepLines w:val="0"/>
              <w:pageBreakBefore w:val="0"/>
              <w:widowControl w:val="0"/>
              <w:kinsoku/>
              <w:wordWrap/>
              <w:overflowPunct/>
              <w:topLinePunct w:val="0"/>
              <w:autoSpaceDE/>
              <w:autoSpaceDN/>
              <w:bidi w:val="0"/>
              <w:adjustRightInd/>
              <w:snapToGrid/>
              <w:spacing w:line="172"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1584"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2781" w:type="dxa"/>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right="0" w:firstLine="0" w:firstLineChars="0"/>
              <w:jc w:val="both"/>
              <w:textAlignment w:val="auto"/>
              <w:rPr>
                <w:rFonts w:hint="eastAsia" w:ascii="宋体" w:hAnsi="宋体" w:eastAsia="宋体" w:cs="宋体"/>
                <w:sz w:val="21"/>
                <w:szCs w:val="21"/>
              </w:rPr>
            </w:pPr>
            <w:r>
              <w:rPr>
                <w:rFonts w:hint="eastAsia" w:ascii="宋体" w:hAnsi="宋体" w:eastAsia="宋体" w:cs="宋体"/>
                <w:spacing w:val="3"/>
                <w:sz w:val="21"/>
                <w:szCs w:val="21"/>
              </w:rPr>
              <w:t>五、教育支出</w:t>
            </w:r>
          </w:p>
        </w:tc>
        <w:tc>
          <w:tcPr>
            <w:tcW w:w="727" w:type="dxa"/>
            <w:vAlign w:val="center"/>
          </w:tcPr>
          <w:p>
            <w:pPr>
              <w:pStyle w:val="7"/>
              <w:keepNext w:val="0"/>
              <w:keepLines w:val="0"/>
              <w:pageBreakBefore w:val="0"/>
              <w:widowControl w:val="0"/>
              <w:kinsoku/>
              <w:wordWrap/>
              <w:overflowPunct/>
              <w:topLinePunct w:val="0"/>
              <w:autoSpaceDE/>
              <w:autoSpaceDN/>
              <w:bidi w:val="0"/>
              <w:adjustRightInd/>
              <w:snapToGrid/>
              <w:spacing w:line="162"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20</w:t>
            </w:r>
          </w:p>
        </w:tc>
        <w:tc>
          <w:tcPr>
            <w:tcW w:w="174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1690"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1285" w:type="dxa"/>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both"/>
              <w:textAlignment w:val="auto"/>
              <w:rPr>
                <w:rFonts w:hint="eastAsia" w:ascii="宋体" w:hAnsi="宋体" w:eastAsia="宋体" w:cs="宋体"/>
                <w:sz w:val="21"/>
                <w:szCs w:val="21"/>
              </w:rPr>
            </w:pPr>
          </w:p>
        </w:tc>
        <w:tc>
          <w:tcPr>
            <w:tcW w:w="1437" w:type="dxa"/>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both"/>
              <w:textAlignment w:val="auto"/>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2989" w:type="dxa"/>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both"/>
              <w:textAlignment w:val="auto"/>
              <w:rPr>
                <w:rFonts w:hint="eastAsia" w:ascii="宋体" w:hAnsi="宋体" w:eastAsia="宋体" w:cs="宋体"/>
                <w:sz w:val="21"/>
                <w:szCs w:val="21"/>
              </w:rPr>
            </w:pPr>
          </w:p>
        </w:tc>
        <w:tc>
          <w:tcPr>
            <w:tcW w:w="603" w:type="dxa"/>
            <w:vAlign w:val="center"/>
          </w:tcPr>
          <w:p>
            <w:pPr>
              <w:pStyle w:val="7"/>
              <w:keepNext w:val="0"/>
              <w:keepLines w:val="0"/>
              <w:pageBreakBefore w:val="0"/>
              <w:widowControl w:val="0"/>
              <w:kinsoku/>
              <w:wordWrap/>
              <w:overflowPunct/>
              <w:topLinePunct w:val="0"/>
              <w:autoSpaceDE/>
              <w:autoSpaceDN/>
              <w:bidi w:val="0"/>
              <w:adjustRightInd/>
              <w:snapToGrid/>
              <w:spacing w:line="162"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1584"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2781" w:type="dxa"/>
            <w:vAlign w:val="center"/>
          </w:tcPr>
          <w:p>
            <w:pPr>
              <w:pStyle w:val="7"/>
              <w:keepNext w:val="0"/>
              <w:keepLines w:val="0"/>
              <w:pageBreakBefore w:val="0"/>
              <w:widowControl w:val="0"/>
              <w:kinsoku/>
              <w:wordWrap/>
              <w:overflowPunct/>
              <w:topLinePunct w:val="0"/>
              <w:autoSpaceDE/>
              <w:autoSpaceDN/>
              <w:bidi w:val="0"/>
              <w:adjustRightInd/>
              <w:snapToGrid/>
              <w:spacing w:line="211" w:lineRule="auto"/>
              <w:ind w:left="0" w:right="0" w:firstLine="0" w:firstLineChars="0"/>
              <w:jc w:val="both"/>
              <w:textAlignment w:val="auto"/>
              <w:rPr>
                <w:rFonts w:hint="eastAsia" w:ascii="宋体" w:hAnsi="宋体" w:eastAsia="宋体" w:cs="宋体"/>
                <w:sz w:val="21"/>
                <w:szCs w:val="21"/>
              </w:rPr>
            </w:pPr>
            <w:r>
              <w:rPr>
                <w:rFonts w:hint="eastAsia" w:ascii="宋体" w:hAnsi="宋体" w:eastAsia="宋体" w:cs="宋体"/>
                <w:spacing w:val="2"/>
                <w:sz w:val="21"/>
                <w:szCs w:val="21"/>
              </w:rPr>
              <w:t>六、科学技术支出</w:t>
            </w:r>
          </w:p>
        </w:tc>
        <w:tc>
          <w:tcPr>
            <w:tcW w:w="727" w:type="dxa"/>
            <w:vAlign w:val="center"/>
          </w:tcPr>
          <w:p>
            <w:pPr>
              <w:pStyle w:val="7"/>
              <w:keepNext w:val="0"/>
              <w:keepLines w:val="0"/>
              <w:pageBreakBefore w:val="0"/>
              <w:widowControl w:val="0"/>
              <w:kinsoku/>
              <w:wordWrap/>
              <w:overflowPunct/>
              <w:topLinePunct w:val="0"/>
              <w:autoSpaceDE/>
              <w:autoSpaceDN/>
              <w:bidi w:val="0"/>
              <w:adjustRightInd/>
              <w:snapToGrid/>
              <w:spacing w:line="172"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21</w:t>
            </w:r>
          </w:p>
        </w:tc>
        <w:tc>
          <w:tcPr>
            <w:tcW w:w="174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20</w:t>
            </w:r>
          </w:p>
        </w:tc>
        <w:tc>
          <w:tcPr>
            <w:tcW w:w="1690"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20</w:t>
            </w:r>
          </w:p>
        </w:tc>
        <w:tc>
          <w:tcPr>
            <w:tcW w:w="1285" w:type="dxa"/>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both"/>
              <w:textAlignment w:val="auto"/>
              <w:rPr>
                <w:rFonts w:hint="eastAsia" w:ascii="宋体" w:hAnsi="宋体" w:eastAsia="宋体" w:cs="宋体"/>
                <w:sz w:val="21"/>
                <w:szCs w:val="21"/>
              </w:rPr>
            </w:pPr>
          </w:p>
        </w:tc>
        <w:tc>
          <w:tcPr>
            <w:tcW w:w="1437" w:type="dxa"/>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both"/>
              <w:textAlignment w:val="auto"/>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2989" w:type="dxa"/>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both"/>
              <w:textAlignment w:val="auto"/>
              <w:rPr>
                <w:rFonts w:hint="eastAsia" w:ascii="宋体" w:hAnsi="宋体" w:eastAsia="宋体" w:cs="宋体"/>
                <w:sz w:val="21"/>
                <w:szCs w:val="21"/>
              </w:rPr>
            </w:pPr>
          </w:p>
        </w:tc>
        <w:tc>
          <w:tcPr>
            <w:tcW w:w="603" w:type="dxa"/>
            <w:vAlign w:val="center"/>
          </w:tcPr>
          <w:p>
            <w:pPr>
              <w:pStyle w:val="7"/>
              <w:keepNext w:val="0"/>
              <w:keepLines w:val="0"/>
              <w:pageBreakBefore w:val="0"/>
              <w:widowControl w:val="0"/>
              <w:kinsoku/>
              <w:wordWrap/>
              <w:overflowPunct/>
              <w:topLinePunct w:val="0"/>
              <w:autoSpaceDE/>
              <w:autoSpaceDN/>
              <w:bidi w:val="0"/>
              <w:adjustRightInd/>
              <w:snapToGrid/>
              <w:spacing w:line="17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1584"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2781"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27" w:type="dxa"/>
            <w:vAlign w:val="center"/>
          </w:tcPr>
          <w:p>
            <w:pPr>
              <w:pStyle w:val="7"/>
              <w:keepNext w:val="0"/>
              <w:keepLines w:val="0"/>
              <w:pageBreakBefore w:val="0"/>
              <w:widowControl w:val="0"/>
              <w:kinsoku/>
              <w:wordWrap/>
              <w:overflowPunct/>
              <w:topLinePunct w:val="0"/>
              <w:autoSpaceDE/>
              <w:autoSpaceDN/>
              <w:bidi w:val="0"/>
              <w:adjustRightInd/>
              <w:snapToGrid/>
              <w:spacing w:line="17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22</w:t>
            </w:r>
          </w:p>
        </w:tc>
        <w:tc>
          <w:tcPr>
            <w:tcW w:w="174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1690"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1285" w:type="dxa"/>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both"/>
              <w:textAlignment w:val="auto"/>
              <w:rPr>
                <w:rFonts w:hint="eastAsia" w:ascii="宋体" w:hAnsi="宋体" w:eastAsia="宋体" w:cs="宋体"/>
                <w:sz w:val="21"/>
                <w:szCs w:val="21"/>
              </w:rPr>
            </w:pPr>
          </w:p>
        </w:tc>
        <w:tc>
          <w:tcPr>
            <w:tcW w:w="1437" w:type="dxa"/>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both"/>
              <w:textAlignment w:val="auto"/>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2989" w:type="dxa"/>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both"/>
              <w:textAlignment w:val="auto"/>
              <w:rPr>
                <w:rFonts w:hint="eastAsia" w:ascii="宋体" w:hAnsi="宋体" w:eastAsia="宋体" w:cs="宋体"/>
                <w:sz w:val="21"/>
                <w:szCs w:val="21"/>
              </w:rPr>
            </w:pPr>
          </w:p>
        </w:tc>
        <w:tc>
          <w:tcPr>
            <w:tcW w:w="603" w:type="dxa"/>
            <w:vAlign w:val="center"/>
          </w:tcPr>
          <w:p>
            <w:pPr>
              <w:pStyle w:val="7"/>
              <w:keepNext w:val="0"/>
              <w:keepLines w:val="0"/>
              <w:pageBreakBefore w:val="0"/>
              <w:widowControl w:val="0"/>
              <w:kinsoku/>
              <w:wordWrap/>
              <w:overflowPunct/>
              <w:topLinePunct w:val="0"/>
              <w:autoSpaceDE/>
              <w:autoSpaceDN/>
              <w:bidi w:val="0"/>
              <w:adjustRightInd/>
              <w:snapToGrid/>
              <w:spacing w:line="17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1584"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2781"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27" w:type="dxa"/>
            <w:vAlign w:val="center"/>
          </w:tcPr>
          <w:p>
            <w:pPr>
              <w:pStyle w:val="7"/>
              <w:keepNext w:val="0"/>
              <w:keepLines w:val="0"/>
              <w:pageBreakBefore w:val="0"/>
              <w:widowControl w:val="0"/>
              <w:kinsoku/>
              <w:wordWrap/>
              <w:overflowPunct/>
              <w:topLinePunct w:val="0"/>
              <w:autoSpaceDE/>
              <w:autoSpaceDN/>
              <w:bidi w:val="0"/>
              <w:adjustRightInd/>
              <w:snapToGrid/>
              <w:spacing w:line="17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23</w:t>
            </w:r>
          </w:p>
        </w:tc>
        <w:tc>
          <w:tcPr>
            <w:tcW w:w="174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1.32</w:t>
            </w:r>
          </w:p>
        </w:tc>
        <w:tc>
          <w:tcPr>
            <w:tcW w:w="1690"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1.32</w:t>
            </w:r>
          </w:p>
        </w:tc>
        <w:tc>
          <w:tcPr>
            <w:tcW w:w="1285" w:type="dxa"/>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both"/>
              <w:textAlignment w:val="auto"/>
              <w:rPr>
                <w:rFonts w:hint="eastAsia" w:ascii="宋体" w:hAnsi="宋体" w:eastAsia="宋体" w:cs="宋体"/>
                <w:sz w:val="21"/>
                <w:szCs w:val="21"/>
              </w:rPr>
            </w:pPr>
          </w:p>
        </w:tc>
        <w:tc>
          <w:tcPr>
            <w:tcW w:w="1437" w:type="dxa"/>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both"/>
              <w:textAlignment w:val="auto"/>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989" w:type="dxa"/>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right="0" w:firstLine="0" w:firstLineChars="0"/>
              <w:jc w:val="both"/>
              <w:textAlignment w:val="auto"/>
              <w:rPr>
                <w:rFonts w:hint="eastAsia" w:ascii="宋体" w:hAnsi="宋体" w:eastAsia="宋体" w:cs="宋体"/>
                <w:sz w:val="21"/>
                <w:szCs w:val="21"/>
              </w:rPr>
            </w:pPr>
          </w:p>
        </w:tc>
        <w:tc>
          <w:tcPr>
            <w:tcW w:w="603" w:type="dxa"/>
            <w:vAlign w:val="center"/>
          </w:tcPr>
          <w:p>
            <w:pPr>
              <w:pStyle w:val="7"/>
              <w:keepNext w:val="0"/>
              <w:keepLines w:val="0"/>
              <w:pageBreakBefore w:val="0"/>
              <w:widowControl w:val="0"/>
              <w:kinsoku/>
              <w:wordWrap/>
              <w:overflowPunct/>
              <w:topLinePunct w:val="0"/>
              <w:autoSpaceDE/>
              <w:autoSpaceDN/>
              <w:bidi w:val="0"/>
              <w:adjustRightInd/>
              <w:snapToGrid/>
              <w:spacing w:line="17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1584"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2781"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九、卫生健康支出</w:t>
            </w:r>
          </w:p>
        </w:tc>
        <w:tc>
          <w:tcPr>
            <w:tcW w:w="727" w:type="dxa"/>
            <w:vAlign w:val="center"/>
          </w:tcPr>
          <w:p>
            <w:pPr>
              <w:pStyle w:val="7"/>
              <w:keepNext w:val="0"/>
              <w:keepLines w:val="0"/>
              <w:pageBreakBefore w:val="0"/>
              <w:widowControl w:val="0"/>
              <w:kinsoku/>
              <w:wordWrap/>
              <w:overflowPunct/>
              <w:topLinePunct w:val="0"/>
              <w:autoSpaceDE/>
              <w:autoSpaceDN/>
              <w:bidi w:val="0"/>
              <w:adjustRightInd/>
              <w:snapToGrid/>
              <w:spacing w:line="17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24</w:t>
            </w:r>
          </w:p>
        </w:tc>
        <w:tc>
          <w:tcPr>
            <w:tcW w:w="174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9170.3582</w:t>
            </w:r>
          </w:p>
        </w:tc>
        <w:tc>
          <w:tcPr>
            <w:tcW w:w="1690"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9170.3582</w:t>
            </w:r>
          </w:p>
        </w:tc>
        <w:tc>
          <w:tcPr>
            <w:tcW w:w="1285" w:type="dxa"/>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both"/>
              <w:textAlignment w:val="auto"/>
              <w:rPr>
                <w:rFonts w:hint="eastAsia" w:ascii="宋体" w:hAnsi="宋体" w:eastAsia="宋体" w:cs="宋体"/>
                <w:sz w:val="21"/>
                <w:szCs w:val="21"/>
              </w:rPr>
            </w:pPr>
          </w:p>
        </w:tc>
        <w:tc>
          <w:tcPr>
            <w:tcW w:w="1437" w:type="dxa"/>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both"/>
              <w:textAlignment w:val="auto"/>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2989" w:type="dxa"/>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b/>
                <w:bCs/>
                <w:spacing w:val="-4"/>
                <w:sz w:val="21"/>
                <w:szCs w:val="21"/>
              </w:rPr>
              <w:t>本年收入合计</w:t>
            </w:r>
          </w:p>
        </w:tc>
        <w:tc>
          <w:tcPr>
            <w:tcW w:w="603" w:type="dxa"/>
            <w:vAlign w:val="center"/>
          </w:tcPr>
          <w:p>
            <w:pPr>
              <w:pStyle w:val="7"/>
              <w:keepNext w:val="0"/>
              <w:keepLines w:val="0"/>
              <w:pageBreakBefore w:val="0"/>
              <w:widowControl w:val="0"/>
              <w:kinsoku/>
              <w:wordWrap/>
              <w:overflowPunct/>
              <w:topLinePunct w:val="0"/>
              <w:autoSpaceDE/>
              <w:autoSpaceDN/>
              <w:bidi w:val="0"/>
              <w:adjustRightInd/>
              <w:snapToGrid/>
              <w:spacing w:line="171"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10</w:t>
            </w:r>
          </w:p>
        </w:tc>
        <w:tc>
          <w:tcPr>
            <w:tcW w:w="1584"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b/>
                <w:bCs/>
                <w:i w:val="0"/>
                <w:iCs w:val="0"/>
                <w:color w:val="000000"/>
                <w:kern w:val="0"/>
                <w:sz w:val="22"/>
                <w:szCs w:val="22"/>
                <w:u w:val="none"/>
                <w:lang w:val="en-US" w:eastAsia="zh-CN" w:bidi="ar"/>
              </w:rPr>
              <w:t>10192.5405</w:t>
            </w:r>
          </w:p>
        </w:tc>
        <w:tc>
          <w:tcPr>
            <w:tcW w:w="2781" w:type="dxa"/>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b/>
                <w:bCs/>
                <w:spacing w:val="-4"/>
                <w:sz w:val="21"/>
                <w:szCs w:val="21"/>
              </w:rPr>
              <w:t>本年支出合计</w:t>
            </w:r>
          </w:p>
        </w:tc>
        <w:tc>
          <w:tcPr>
            <w:tcW w:w="727" w:type="dxa"/>
            <w:vAlign w:val="center"/>
          </w:tcPr>
          <w:p>
            <w:pPr>
              <w:pStyle w:val="7"/>
              <w:keepNext w:val="0"/>
              <w:keepLines w:val="0"/>
              <w:pageBreakBefore w:val="0"/>
              <w:widowControl w:val="0"/>
              <w:kinsoku/>
              <w:wordWrap/>
              <w:overflowPunct/>
              <w:topLinePunct w:val="0"/>
              <w:autoSpaceDE/>
              <w:autoSpaceDN/>
              <w:bidi w:val="0"/>
              <w:adjustRightInd/>
              <w:snapToGrid/>
              <w:spacing w:line="17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25</w:t>
            </w:r>
          </w:p>
        </w:tc>
        <w:tc>
          <w:tcPr>
            <w:tcW w:w="1743" w:type="dxa"/>
            <w:vAlign w:val="center"/>
          </w:tcPr>
          <w:p>
            <w:pPr>
              <w:keepNext w:val="0"/>
              <w:keepLines w:val="0"/>
              <w:widowControl/>
              <w:suppressLineNumbers w:val="0"/>
              <w:jc w:val="right"/>
              <w:textAlignment w:val="center"/>
              <w:rPr>
                <w:rFonts w:hint="eastAsia" w:ascii="宋体" w:hAnsi="宋体" w:eastAsia="宋体" w:cs="宋体"/>
                <w:b/>
                <w:bCs/>
                <w:sz w:val="21"/>
                <w:szCs w:val="21"/>
              </w:rPr>
            </w:pPr>
            <w:r>
              <w:rPr>
                <w:rFonts w:hint="eastAsia" w:ascii="宋体" w:hAnsi="宋体" w:eastAsia="宋体" w:cs="宋体"/>
                <w:b/>
                <w:bCs/>
                <w:i w:val="0"/>
                <w:iCs w:val="0"/>
                <w:color w:val="000000"/>
                <w:kern w:val="0"/>
                <w:sz w:val="22"/>
                <w:szCs w:val="22"/>
                <w:u w:val="none"/>
                <w:lang w:val="en-US" w:eastAsia="zh-CN" w:bidi="ar"/>
              </w:rPr>
              <w:t>10192.5405</w:t>
            </w:r>
          </w:p>
        </w:tc>
        <w:tc>
          <w:tcPr>
            <w:tcW w:w="1690" w:type="dxa"/>
            <w:vAlign w:val="center"/>
          </w:tcPr>
          <w:p>
            <w:pPr>
              <w:keepNext w:val="0"/>
              <w:keepLines w:val="0"/>
              <w:widowControl/>
              <w:suppressLineNumbers w:val="0"/>
              <w:jc w:val="right"/>
              <w:textAlignment w:val="center"/>
              <w:rPr>
                <w:rFonts w:hint="eastAsia" w:ascii="宋体" w:hAnsi="宋体" w:eastAsia="宋体" w:cs="宋体"/>
                <w:b/>
                <w:bCs/>
                <w:sz w:val="21"/>
                <w:szCs w:val="21"/>
              </w:rPr>
            </w:pPr>
            <w:r>
              <w:rPr>
                <w:rFonts w:hint="eastAsia" w:ascii="宋体" w:hAnsi="宋体" w:eastAsia="宋体" w:cs="宋体"/>
                <w:b/>
                <w:bCs/>
                <w:i w:val="0"/>
                <w:iCs w:val="0"/>
                <w:color w:val="000000"/>
                <w:kern w:val="0"/>
                <w:sz w:val="22"/>
                <w:szCs w:val="22"/>
                <w:u w:val="none"/>
                <w:lang w:val="en-US" w:eastAsia="zh-CN" w:bidi="ar"/>
              </w:rPr>
              <w:t>10192.5405</w:t>
            </w:r>
          </w:p>
        </w:tc>
        <w:tc>
          <w:tcPr>
            <w:tcW w:w="1285" w:type="dxa"/>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both"/>
              <w:textAlignment w:val="auto"/>
              <w:rPr>
                <w:rFonts w:hint="eastAsia" w:ascii="宋体" w:hAnsi="宋体" w:eastAsia="宋体" w:cs="宋体"/>
                <w:sz w:val="21"/>
                <w:szCs w:val="21"/>
              </w:rPr>
            </w:pPr>
          </w:p>
        </w:tc>
        <w:tc>
          <w:tcPr>
            <w:tcW w:w="1437" w:type="dxa"/>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both"/>
              <w:textAlignment w:val="auto"/>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2989" w:type="dxa"/>
            <w:vAlign w:val="center"/>
          </w:tcPr>
          <w:p>
            <w:pPr>
              <w:pStyle w:val="7"/>
              <w:keepNext w:val="0"/>
              <w:keepLines w:val="0"/>
              <w:pageBreakBefore w:val="0"/>
              <w:widowControl w:val="0"/>
              <w:kinsoku/>
              <w:wordWrap/>
              <w:overflowPunct/>
              <w:topLinePunct w:val="0"/>
              <w:autoSpaceDE/>
              <w:autoSpaceDN/>
              <w:bidi w:val="0"/>
              <w:adjustRightInd/>
              <w:snapToGrid/>
              <w:spacing w:line="218" w:lineRule="auto"/>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pacing w:val="-1"/>
                <w:sz w:val="21"/>
                <w:szCs w:val="21"/>
              </w:rPr>
              <w:t>年初财政拨款结转和结余</w:t>
            </w:r>
          </w:p>
        </w:tc>
        <w:tc>
          <w:tcPr>
            <w:tcW w:w="603" w:type="dxa"/>
            <w:vAlign w:val="center"/>
          </w:tcPr>
          <w:p>
            <w:pPr>
              <w:pStyle w:val="7"/>
              <w:keepNext w:val="0"/>
              <w:keepLines w:val="0"/>
              <w:pageBreakBefore w:val="0"/>
              <w:widowControl w:val="0"/>
              <w:kinsoku/>
              <w:wordWrap/>
              <w:overflowPunct/>
              <w:topLinePunct w:val="0"/>
              <w:autoSpaceDE/>
              <w:autoSpaceDN/>
              <w:bidi w:val="0"/>
              <w:adjustRightInd/>
              <w:snapToGrid/>
              <w:spacing w:line="171"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11</w:t>
            </w:r>
          </w:p>
        </w:tc>
        <w:tc>
          <w:tcPr>
            <w:tcW w:w="1584"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2781" w:type="dxa"/>
            <w:vAlign w:val="center"/>
          </w:tcPr>
          <w:p>
            <w:pPr>
              <w:pStyle w:val="7"/>
              <w:keepNext w:val="0"/>
              <w:keepLines w:val="0"/>
              <w:pageBreakBefore w:val="0"/>
              <w:widowControl w:val="0"/>
              <w:kinsoku/>
              <w:wordWrap/>
              <w:overflowPunct/>
              <w:topLinePunct w:val="0"/>
              <w:autoSpaceDE/>
              <w:autoSpaceDN/>
              <w:bidi w:val="0"/>
              <w:adjustRightInd/>
              <w:snapToGrid/>
              <w:spacing w:line="218" w:lineRule="auto"/>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pacing w:val="-1"/>
                <w:sz w:val="21"/>
                <w:szCs w:val="21"/>
              </w:rPr>
              <w:t>年末财政拨款结转和结余</w:t>
            </w:r>
          </w:p>
        </w:tc>
        <w:tc>
          <w:tcPr>
            <w:tcW w:w="727" w:type="dxa"/>
            <w:vAlign w:val="center"/>
          </w:tcPr>
          <w:p>
            <w:pPr>
              <w:pStyle w:val="7"/>
              <w:keepNext w:val="0"/>
              <w:keepLines w:val="0"/>
              <w:pageBreakBefore w:val="0"/>
              <w:widowControl w:val="0"/>
              <w:kinsoku/>
              <w:wordWrap/>
              <w:overflowPunct/>
              <w:topLinePunct w:val="0"/>
              <w:autoSpaceDE/>
              <w:autoSpaceDN/>
              <w:bidi w:val="0"/>
              <w:adjustRightInd/>
              <w:snapToGrid/>
              <w:spacing w:line="17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26</w:t>
            </w:r>
          </w:p>
        </w:tc>
        <w:tc>
          <w:tcPr>
            <w:tcW w:w="174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1690"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1285" w:type="dxa"/>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both"/>
              <w:textAlignment w:val="auto"/>
              <w:rPr>
                <w:rFonts w:hint="eastAsia" w:ascii="宋体" w:hAnsi="宋体" w:eastAsia="宋体" w:cs="宋体"/>
                <w:sz w:val="21"/>
                <w:szCs w:val="21"/>
              </w:rPr>
            </w:pPr>
          </w:p>
        </w:tc>
        <w:tc>
          <w:tcPr>
            <w:tcW w:w="1437" w:type="dxa"/>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both"/>
              <w:textAlignment w:val="auto"/>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2989" w:type="dxa"/>
            <w:vAlign w:val="center"/>
          </w:tcPr>
          <w:p>
            <w:pPr>
              <w:pStyle w:val="7"/>
              <w:keepNext w:val="0"/>
              <w:keepLines w:val="0"/>
              <w:pageBreakBefore w:val="0"/>
              <w:widowControl w:val="0"/>
              <w:kinsoku/>
              <w:wordWrap/>
              <w:overflowPunct/>
              <w:topLinePunct w:val="0"/>
              <w:autoSpaceDE/>
              <w:autoSpaceDN/>
              <w:bidi w:val="0"/>
              <w:adjustRightInd/>
              <w:snapToGrid/>
              <w:spacing w:line="218" w:lineRule="auto"/>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pacing w:val="-2"/>
                <w:sz w:val="21"/>
                <w:szCs w:val="21"/>
              </w:rPr>
              <w:t>一般公共预算财政拨款</w:t>
            </w:r>
          </w:p>
        </w:tc>
        <w:tc>
          <w:tcPr>
            <w:tcW w:w="603" w:type="dxa"/>
            <w:vAlign w:val="center"/>
          </w:tcPr>
          <w:p>
            <w:pPr>
              <w:pStyle w:val="7"/>
              <w:keepNext w:val="0"/>
              <w:keepLines w:val="0"/>
              <w:pageBreakBefore w:val="0"/>
              <w:widowControl w:val="0"/>
              <w:kinsoku/>
              <w:wordWrap/>
              <w:overflowPunct/>
              <w:topLinePunct w:val="0"/>
              <w:autoSpaceDE/>
              <w:autoSpaceDN/>
              <w:bidi w:val="0"/>
              <w:adjustRightInd/>
              <w:snapToGrid/>
              <w:spacing w:line="171"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12</w:t>
            </w:r>
          </w:p>
        </w:tc>
        <w:tc>
          <w:tcPr>
            <w:tcW w:w="1584"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2781" w:type="dxa"/>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宋体" w:hAnsi="宋体" w:eastAsia="宋体" w:cs="宋体"/>
                <w:sz w:val="21"/>
                <w:szCs w:val="21"/>
              </w:rPr>
            </w:pPr>
          </w:p>
        </w:tc>
        <w:tc>
          <w:tcPr>
            <w:tcW w:w="727" w:type="dxa"/>
            <w:vAlign w:val="center"/>
          </w:tcPr>
          <w:p>
            <w:pPr>
              <w:pStyle w:val="7"/>
              <w:keepNext w:val="0"/>
              <w:keepLines w:val="0"/>
              <w:pageBreakBefore w:val="0"/>
              <w:widowControl w:val="0"/>
              <w:kinsoku/>
              <w:wordWrap/>
              <w:overflowPunct/>
              <w:topLinePunct w:val="0"/>
              <w:autoSpaceDE/>
              <w:autoSpaceDN/>
              <w:bidi w:val="0"/>
              <w:adjustRightInd/>
              <w:snapToGrid/>
              <w:spacing w:line="169"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27</w:t>
            </w:r>
          </w:p>
        </w:tc>
        <w:tc>
          <w:tcPr>
            <w:tcW w:w="174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1690"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1285" w:type="dxa"/>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both"/>
              <w:textAlignment w:val="auto"/>
              <w:rPr>
                <w:rFonts w:hint="eastAsia" w:ascii="宋体" w:hAnsi="宋体" w:eastAsia="宋体" w:cs="宋体"/>
                <w:sz w:val="21"/>
                <w:szCs w:val="21"/>
              </w:rPr>
            </w:pPr>
          </w:p>
        </w:tc>
        <w:tc>
          <w:tcPr>
            <w:tcW w:w="1437" w:type="dxa"/>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both"/>
              <w:textAlignment w:val="auto"/>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989" w:type="dxa"/>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pacing w:val="-1"/>
                <w:sz w:val="21"/>
                <w:szCs w:val="21"/>
              </w:rPr>
              <w:t>政府性基金预算财政拨款</w:t>
            </w:r>
          </w:p>
        </w:tc>
        <w:tc>
          <w:tcPr>
            <w:tcW w:w="603" w:type="dxa"/>
            <w:vAlign w:val="center"/>
          </w:tcPr>
          <w:p>
            <w:pPr>
              <w:pStyle w:val="7"/>
              <w:keepNext w:val="0"/>
              <w:keepLines w:val="0"/>
              <w:pageBreakBefore w:val="0"/>
              <w:widowControl w:val="0"/>
              <w:kinsoku/>
              <w:wordWrap/>
              <w:overflowPunct/>
              <w:topLinePunct w:val="0"/>
              <w:autoSpaceDE/>
              <w:autoSpaceDN/>
              <w:bidi w:val="0"/>
              <w:adjustRightInd/>
              <w:snapToGrid/>
              <w:spacing w:line="17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13</w:t>
            </w:r>
          </w:p>
        </w:tc>
        <w:tc>
          <w:tcPr>
            <w:tcW w:w="1584"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2781" w:type="dxa"/>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宋体" w:hAnsi="宋体" w:eastAsia="宋体" w:cs="宋体"/>
                <w:sz w:val="21"/>
                <w:szCs w:val="21"/>
              </w:rPr>
            </w:pPr>
          </w:p>
        </w:tc>
        <w:tc>
          <w:tcPr>
            <w:tcW w:w="727" w:type="dxa"/>
            <w:vAlign w:val="center"/>
          </w:tcPr>
          <w:p>
            <w:pPr>
              <w:pStyle w:val="7"/>
              <w:keepNext w:val="0"/>
              <w:keepLines w:val="0"/>
              <w:pageBreakBefore w:val="0"/>
              <w:widowControl w:val="0"/>
              <w:kinsoku/>
              <w:wordWrap/>
              <w:overflowPunct/>
              <w:topLinePunct w:val="0"/>
              <w:autoSpaceDE/>
              <w:autoSpaceDN/>
              <w:bidi w:val="0"/>
              <w:adjustRightInd/>
              <w:snapToGrid/>
              <w:spacing w:line="173"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28</w:t>
            </w:r>
          </w:p>
        </w:tc>
        <w:tc>
          <w:tcPr>
            <w:tcW w:w="174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1690"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1285" w:type="dxa"/>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both"/>
              <w:textAlignment w:val="auto"/>
              <w:rPr>
                <w:rFonts w:hint="eastAsia" w:ascii="宋体" w:hAnsi="宋体" w:eastAsia="宋体" w:cs="宋体"/>
                <w:sz w:val="21"/>
                <w:szCs w:val="21"/>
              </w:rPr>
            </w:pPr>
          </w:p>
        </w:tc>
        <w:tc>
          <w:tcPr>
            <w:tcW w:w="1437" w:type="dxa"/>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both"/>
              <w:textAlignment w:val="auto"/>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989" w:type="dxa"/>
            <w:vAlign w:val="center"/>
          </w:tcPr>
          <w:p>
            <w:pPr>
              <w:pStyle w:val="7"/>
              <w:keepNext w:val="0"/>
              <w:keepLines w:val="0"/>
              <w:pageBreakBefore w:val="0"/>
              <w:widowControl w:val="0"/>
              <w:kinsoku/>
              <w:wordWrap/>
              <w:overflowPunct/>
              <w:topLinePunct w:val="0"/>
              <w:autoSpaceDE/>
              <w:autoSpaceDN/>
              <w:bidi w:val="0"/>
              <w:adjustRightInd/>
              <w:snapToGrid/>
              <w:spacing w:line="218" w:lineRule="auto"/>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国有资本经营预算财政拨款</w:t>
            </w:r>
          </w:p>
        </w:tc>
        <w:tc>
          <w:tcPr>
            <w:tcW w:w="603" w:type="dxa"/>
            <w:vAlign w:val="center"/>
          </w:tcPr>
          <w:p>
            <w:pPr>
              <w:pStyle w:val="7"/>
              <w:keepNext w:val="0"/>
              <w:keepLines w:val="0"/>
              <w:pageBreakBefore w:val="0"/>
              <w:widowControl w:val="0"/>
              <w:kinsoku/>
              <w:wordWrap/>
              <w:overflowPunct/>
              <w:topLinePunct w:val="0"/>
              <w:autoSpaceDE/>
              <w:autoSpaceDN/>
              <w:bidi w:val="0"/>
              <w:adjustRightInd/>
              <w:snapToGrid/>
              <w:spacing w:line="174"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14</w:t>
            </w:r>
          </w:p>
        </w:tc>
        <w:tc>
          <w:tcPr>
            <w:tcW w:w="1584"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2781" w:type="dxa"/>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宋体" w:hAnsi="宋体" w:eastAsia="宋体" w:cs="宋体"/>
                <w:sz w:val="21"/>
                <w:szCs w:val="21"/>
              </w:rPr>
            </w:pPr>
          </w:p>
        </w:tc>
        <w:tc>
          <w:tcPr>
            <w:tcW w:w="727" w:type="dxa"/>
            <w:vAlign w:val="center"/>
          </w:tcPr>
          <w:p>
            <w:pPr>
              <w:pStyle w:val="7"/>
              <w:keepNext w:val="0"/>
              <w:keepLines w:val="0"/>
              <w:pageBreakBefore w:val="0"/>
              <w:widowControl w:val="0"/>
              <w:kinsoku/>
              <w:wordWrap/>
              <w:overflowPunct/>
              <w:topLinePunct w:val="0"/>
              <w:autoSpaceDE/>
              <w:autoSpaceDN/>
              <w:bidi w:val="0"/>
              <w:adjustRightInd/>
              <w:snapToGrid/>
              <w:spacing w:line="173"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pacing w:val="-3"/>
                <w:sz w:val="21"/>
                <w:szCs w:val="21"/>
                <w:lang w:val="en-US" w:eastAsia="zh-CN"/>
              </w:rPr>
              <w:t>29</w:t>
            </w:r>
          </w:p>
        </w:tc>
        <w:tc>
          <w:tcPr>
            <w:tcW w:w="174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1690"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1285" w:type="dxa"/>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both"/>
              <w:textAlignment w:val="auto"/>
              <w:rPr>
                <w:rFonts w:hint="eastAsia" w:ascii="宋体" w:hAnsi="宋体" w:eastAsia="宋体" w:cs="宋体"/>
                <w:sz w:val="21"/>
                <w:szCs w:val="21"/>
              </w:rPr>
            </w:pPr>
          </w:p>
        </w:tc>
        <w:tc>
          <w:tcPr>
            <w:tcW w:w="1437" w:type="dxa"/>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both"/>
              <w:textAlignment w:val="auto"/>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2989" w:type="dxa"/>
            <w:vAlign w:val="center"/>
          </w:tcPr>
          <w:p>
            <w:pPr>
              <w:pStyle w:val="7"/>
              <w:keepNext w:val="0"/>
              <w:keepLines w:val="0"/>
              <w:pageBreakBefore w:val="0"/>
              <w:widowControl w:val="0"/>
              <w:kinsoku/>
              <w:wordWrap/>
              <w:overflowPunct/>
              <w:topLinePunct w:val="0"/>
              <w:autoSpaceDE/>
              <w:autoSpaceDN/>
              <w:bidi w:val="0"/>
              <w:adjustRightInd/>
              <w:snapToGrid/>
              <w:spacing w:line="221" w:lineRule="auto"/>
              <w:ind w:left="0" w:leftChars="0" w:right="0" w:rightChars="0" w:firstLine="0" w:firstLineChars="0"/>
              <w:jc w:val="both"/>
              <w:textAlignment w:val="auto"/>
              <w:rPr>
                <w:rFonts w:hint="eastAsia" w:ascii="宋体" w:hAnsi="宋体" w:eastAsia="宋体" w:cs="宋体"/>
                <w:b/>
                <w:bCs/>
                <w:spacing w:val="-6"/>
                <w:sz w:val="21"/>
                <w:szCs w:val="21"/>
              </w:rPr>
            </w:pPr>
            <w:r>
              <w:rPr>
                <w:rFonts w:hint="eastAsia" w:ascii="宋体" w:hAnsi="宋体" w:eastAsia="宋体" w:cs="宋体"/>
                <w:b/>
                <w:bCs/>
                <w:spacing w:val="-6"/>
                <w:sz w:val="21"/>
                <w:szCs w:val="21"/>
              </w:rPr>
              <w:t>总计</w:t>
            </w:r>
          </w:p>
        </w:tc>
        <w:tc>
          <w:tcPr>
            <w:tcW w:w="603" w:type="dxa"/>
            <w:vAlign w:val="center"/>
          </w:tcPr>
          <w:p>
            <w:pPr>
              <w:pStyle w:val="7"/>
              <w:keepNext w:val="0"/>
              <w:keepLines w:val="0"/>
              <w:pageBreakBefore w:val="0"/>
              <w:widowControl w:val="0"/>
              <w:kinsoku/>
              <w:wordWrap/>
              <w:overflowPunct/>
              <w:topLinePunct w:val="0"/>
              <w:autoSpaceDE/>
              <w:autoSpaceDN/>
              <w:bidi w:val="0"/>
              <w:adjustRightInd/>
              <w:snapToGrid/>
              <w:spacing w:line="174" w:lineRule="auto"/>
              <w:ind w:left="0" w:right="0" w:firstLine="0" w:firstLineChars="0"/>
              <w:jc w:val="center"/>
              <w:textAlignment w:val="auto"/>
              <w:rPr>
                <w:rFonts w:hint="default"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15</w:t>
            </w:r>
          </w:p>
        </w:tc>
        <w:tc>
          <w:tcPr>
            <w:tcW w:w="1584"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b/>
                <w:bCs/>
                <w:i w:val="0"/>
                <w:iCs w:val="0"/>
                <w:color w:val="000000"/>
                <w:kern w:val="0"/>
                <w:sz w:val="22"/>
                <w:szCs w:val="22"/>
                <w:u w:val="none"/>
                <w:lang w:val="en-US" w:eastAsia="zh-CN" w:bidi="ar"/>
              </w:rPr>
              <w:t>10192.5405</w:t>
            </w:r>
          </w:p>
        </w:tc>
        <w:tc>
          <w:tcPr>
            <w:tcW w:w="2781" w:type="dxa"/>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leftChars="0" w:right="0" w:rightChars="0" w:firstLine="0" w:firstLineChars="0"/>
              <w:jc w:val="both"/>
              <w:textAlignment w:val="auto"/>
              <w:rPr>
                <w:rFonts w:hint="eastAsia" w:ascii="宋体" w:hAnsi="宋体" w:eastAsia="宋体" w:cs="宋体"/>
                <w:b/>
                <w:bCs/>
                <w:spacing w:val="4"/>
                <w:sz w:val="21"/>
                <w:szCs w:val="21"/>
              </w:rPr>
            </w:pPr>
            <w:r>
              <w:rPr>
                <w:rFonts w:hint="eastAsia" w:ascii="宋体" w:hAnsi="宋体" w:eastAsia="宋体" w:cs="宋体"/>
                <w:b/>
                <w:bCs/>
                <w:spacing w:val="4"/>
                <w:sz w:val="21"/>
                <w:szCs w:val="21"/>
              </w:rPr>
              <w:t>总计</w:t>
            </w:r>
          </w:p>
        </w:tc>
        <w:tc>
          <w:tcPr>
            <w:tcW w:w="727" w:type="dxa"/>
            <w:vAlign w:val="center"/>
          </w:tcPr>
          <w:p>
            <w:pPr>
              <w:pStyle w:val="7"/>
              <w:keepNext w:val="0"/>
              <w:keepLines w:val="0"/>
              <w:pageBreakBefore w:val="0"/>
              <w:widowControl w:val="0"/>
              <w:kinsoku/>
              <w:wordWrap/>
              <w:overflowPunct/>
              <w:topLinePunct w:val="0"/>
              <w:autoSpaceDE/>
              <w:autoSpaceDN/>
              <w:bidi w:val="0"/>
              <w:adjustRightInd/>
              <w:snapToGrid/>
              <w:spacing w:line="173" w:lineRule="auto"/>
              <w:ind w:left="0" w:right="0" w:firstLine="0" w:firstLineChars="0"/>
              <w:jc w:val="center"/>
              <w:textAlignment w:val="auto"/>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30</w:t>
            </w:r>
          </w:p>
        </w:tc>
        <w:tc>
          <w:tcPr>
            <w:tcW w:w="1743" w:type="dxa"/>
            <w:vAlign w:val="center"/>
          </w:tcPr>
          <w:p>
            <w:pPr>
              <w:keepNext w:val="0"/>
              <w:keepLines w:val="0"/>
              <w:widowControl/>
              <w:suppressLineNumbers w:val="0"/>
              <w:jc w:val="right"/>
              <w:textAlignment w:val="center"/>
              <w:rPr>
                <w:rFonts w:hint="eastAsia" w:ascii="宋体" w:hAnsi="宋体" w:eastAsia="宋体" w:cs="宋体"/>
                <w:b/>
                <w:bCs/>
                <w:sz w:val="21"/>
                <w:szCs w:val="21"/>
              </w:rPr>
            </w:pPr>
            <w:r>
              <w:rPr>
                <w:rFonts w:hint="eastAsia" w:ascii="宋体" w:hAnsi="宋体" w:eastAsia="宋体" w:cs="宋体"/>
                <w:b/>
                <w:bCs/>
                <w:i w:val="0"/>
                <w:iCs w:val="0"/>
                <w:color w:val="000000"/>
                <w:kern w:val="0"/>
                <w:sz w:val="22"/>
                <w:szCs w:val="22"/>
                <w:u w:val="none"/>
                <w:lang w:val="en-US" w:eastAsia="zh-CN" w:bidi="ar"/>
              </w:rPr>
              <w:t>10192.5405</w:t>
            </w:r>
          </w:p>
        </w:tc>
        <w:tc>
          <w:tcPr>
            <w:tcW w:w="1690" w:type="dxa"/>
            <w:vAlign w:val="center"/>
          </w:tcPr>
          <w:p>
            <w:pPr>
              <w:keepNext w:val="0"/>
              <w:keepLines w:val="0"/>
              <w:widowControl/>
              <w:suppressLineNumbers w:val="0"/>
              <w:jc w:val="right"/>
              <w:textAlignment w:val="center"/>
              <w:rPr>
                <w:rFonts w:hint="eastAsia" w:ascii="宋体" w:hAnsi="宋体" w:eastAsia="宋体" w:cs="宋体"/>
                <w:b/>
                <w:bCs/>
                <w:sz w:val="21"/>
                <w:szCs w:val="21"/>
              </w:rPr>
            </w:pPr>
            <w:r>
              <w:rPr>
                <w:rFonts w:hint="eastAsia" w:ascii="宋体" w:hAnsi="宋体" w:eastAsia="宋体" w:cs="宋体"/>
                <w:b/>
                <w:bCs/>
                <w:i w:val="0"/>
                <w:iCs w:val="0"/>
                <w:color w:val="000000"/>
                <w:kern w:val="0"/>
                <w:sz w:val="22"/>
                <w:szCs w:val="22"/>
                <w:u w:val="none"/>
                <w:lang w:val="en-US" w:eastAsia="zh-CN" w:bidi="ar"/>
              </w:rPr>
              <w:t>10192.5405</w:t>
            </w:r>
          </w:p>
        </w:tc>
        <w:tc>
          <w:tcPr>
            <w:tcW w:w="1285" w:type="dxa"/>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both"/>
              <w:textAlignment w:val="auto"/>
              <w:rPr>
                <w:rFonts w:hint="eastAsia" w:ascii="宋体" w:hAnsi="宋体" w:eastAsia="宋体" w:cs="宋体"/>
                <w:sz w:val="21"/>
                <w:szCs w:val="21"/>
              </w:rPr>
            </w:pPr>
          </w:p>
        </w:tc>
        <w:tc>
          <w:tcPr>
            <w:tcW w:w="1437" w:type="dxa"/>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both"/>
              <w:textAlignment w:val="auto"/>
              <w:rPr>
                <w:rFonts w:hint="eastAsia" w:ascii="宋体" w:hAnsi="宋体" w:eastAsia="宋体" w:cs="宋体"/>
                <w:sz w:val="21"/>
                <w:szCs w:val="21"/>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小标宋简体" w:hAnsi="方正小标宋简体" w:eastAsia="方正小标宋简体" w:cs="方正小标宋简体"/>
          <w:b w:val="0"/>
          <w:bCs w:val="0"/>
          <w:spacing w:val="-3"/>
          <w:sz w:val="40"/>
          <w:szCs w:val="40"/>
          <w:lang w:val="en-US" w:eastAsia="zh-CN"/>
        </w:rPr>
      </w:pPr>
      <w:r>
        <w:rPr>
          <w:rFonts w:hint="eastAsia" w:ascii="宋体" w:hAnsi="宋体" w:eastAsia="宋体" w:cs="宋体"/>
          <w:sz w:val="21"/>
          <w:szCs w:val="21"/>
        </w:rPr>
        <w:t>注：本表反映部门</w:t>
      </w:r>
      <w:r>
        <w:rPr>
          <w:rFonts w:hint="eastAsia" w:ascii="宋体" w:hAnsi="宋体" w:eastAsia="宋体" w:cs="宋体"/>
          <w:sz w:val="21"/>
          <w:szCs w:val="21"/>
          <w:lang w:eastAsia="zh-CN"/>
        </w:rPr>
        <w:t>（</w:t>
      </w:r>
      <w:r>
        <w:rPr>
          <w:rFonts w:hint="eastAsia" w:ascii="宋体" w:hAnsi="宋体" w:eastAsia="宋体" w:cs="宋体"/>
          <w:sz w:val="21"/>
          <w:szCs w:val="21"/>
        </w:rPr>
        <w:t>单位</w:t>
      </w:r>
      <w:r>
        <w:rPr>
          <w:rFonts w:hint="eastAsia" w:ascii="宋体" w:hAnsi="宋体" w:eastAsia="宋体" w:cs="宋体"/>
          <w:sz w:val="21"/>
          <w:szCs w:val="21"/>
          <w:lang w:eastAsia="zh-CN"/>
        </w:rPr>
        <w:t>）</w:t>
      </w:r>
      <w:r>
        <w:rPr>
          <w:rFonts w:hint="eastAsia" w:ascii="宋体" w:hAnsi="宋体" w:eastAsia="宋体" w:cs="宋体"/>
          <w:sz w:val="21"/>
          <w:szCs w:val="21"/>
        </w:rPr>
        <w:t>本年度一般公共预算财政拨款、政府性基金预算财政拨款和国有资本经营预算财政拨款的总收支和年末结转结余情况。</w:t>
      </w:r>
    </w:p>
    <w:p>
      <w:pPr>
        <w:spacing w:before="58" w:line="219" w:lineRule="auto"/>
        <w:jc w:val="center"/>
        <w:rPr>
          <w:rFonts w:hint="eastAsia" w:ascii="方正小标宋简体" w:hAnsi="方正小标宋简体" w:eastAsia="方正小标宋简体" w:cs="方正小标宋简体"/>
          <w:b w:val="0"/>
          <w:bCs w:val="0"/>
          <w:spacing w:val="-3"/>
          <w:sz w:val="40"/>
          <w:szCs w:val="40"/>
        </w:rPr>
      </w:pPr>
      <w:r>
        <w:rPr>
          <w:rFonts w:hint="eastAsia" w:ascii="方正小标宋简体" w:hAnsi="方正小标宋简体" w:eastAsia="方正小标宋简体" w:cs="方正小标宋简体"/>
          <w:b w:val="0"/>
          <w:bCs w:val="0"/>
          <w:spacing w:val="-3"/>
          <w:sz w:val="40"/>
          <w:szCs w:val="40"/>
          <w:lang w:val="en-US" w:eastAsia="zh-CN"/>
        </w:rPr>
        <w:t>五、</w:t>
      </w:r>
      <w:r>
        <w:rPr>
          <w:rFonts w:hint="eastAsia" w:ascii="方正小标宋简体" w:hAnsi="方正小标宋简体" w:eastAsia="方正小标宋简体" w:cs="方正小标宋简体"/>
          <w:b w:val="0"/>
          <w:bCs w:val="0"/>
          <w:spacing w:val="-3"/>
          <w:sz w:val="40"/>
          <w:szCs w:val="40"/>
        </w:rPr>
        <w:t>一般公共预算财政拨款支出决算表</w:t>
      </w:r>
    </w:p>
    <w:p>
      <w:pPr>
        <w:spacing w:before="61" w:line="221" w:lineRule="auto"/>
        <w:ind w:right="19"/>
        <w:jc w:val="right"/>
        <w:rPr>
          <w:rFonts w:hint="eastAsia" w:ascii="宋体" w:hAnsi="宋体" w:eastAsia="宋体" w:cs="宋体"/>
          <w:sz w:val="21"/>
          <w:szCs w:val="21"/>
        </w:rPr>
      </w:pPr>
      <w:r>
        <w:rPr>
          <w:rFonts w:hint="eastAsia" w:ascii="宋体" w:hAnsi="宋体" w:eastAsia="宋体" w:cs="宋体"/>
          <w:spacing w:val="-3"/>
          <w:sz w:val="21"/>
          <w:szCs w:val="21"/>
        </w:rPr>
        <w:t>公开05表</w:t>
      </w:r>
    </w:p>
    <w:p>
      <w:pPr>
        <w:spacing w:before="18" w:line="227" w:lineRule="auto"/>
        <w:jc w:val="left"/>
        <w:rPr>
          <w:rFonts w:hint="eastAsia" w:ascii="宋体" w:hAnsi="宋体" w:eastAsia="宋体" w:cs="宋体"/>
          <w:sz w:val="21"/>
          <w:szCs w:val="21"/>
        </w:rPr>
      </w:pPr>
      <w:r>
        <w:rPr>
          <w:rFonts w:hint="eastAsia" w:ascii="宋体" w:hAnsi="宋体" w:eastAsia="宋体" w:cs="宋体"/>
          <w:spacing w:val="-1"/>
          <w:sz w:val="21"/>
          <w:szCs w:val="21"/>
        </w:rPr>
        <w:t>部门</w:t>
      </w:r>
      <w:r>
        <w:rPr>
          <w:rFonts w:hint="eastAsia" w:ascii="宋体" w:hAnsi="宋体" w:cs="宋体"/>
          <w:spacing w:val="-1"/>
          <w:sz w:val="21"/>
          <w:szCs w:val="21"/>
          <w:lang w:eastAsia="zh-CN"/>
        </w:rPr>
        <w:t>（</w:t>
      </w:r>
      <w:r>
        <w:rPr>
          <w:rFonts w:hint="eastAsia" w:ascii="宋体" w:hAnsi="宋体" w:eastAsia="宋体" w:cs="宋体"/>
          <w:spacing w:val="-1"/>
          <w:sz w:val="21"/>
          <w:szCs w:val="21"/>
        </w:rPr>
        <w:t>单位</w:t>
      </w:r>
      <w:r>
        <w:rPr>
          <w:rFonts w:hint="eastAsia" w:ascii="宋体" w:hAnsi="宋体" w:cs="宋体"/>
          <w:spacing w:val="-1"/>
          <w:sz w:val="21"/>
          <w:szCs w:val="21"/>
          <w:lang w:eastAsia="zh-CN"/>
        </w:rPr>
        <w:t>）</w:t>
      </w:r>
      <w:r>
        <w:rPr>
          <w:rFonts w:hint="eastAsia" w:ascii="宋体" w:hAnsi="宋体" w:eastAsia="宋体" w:cs="宋体"/>
          <w:spacing w:val="-1"/>
          <w:sz w:val="21"/>
          <w:szCs w:val="21"/>
        </w:rPr>
        <w:t xml:space="preserve">全称： </w:t>
      </w:r>
      <w:r>
        <w:rPr>
          <w:rFonts w:hint="eastAsia" w:ascii="宋体" w:hAnsi="宋体" w:eastAsia="宋体" w:cs="宋体"/>
          <w:spacing w:val="-1"/>
          <w:sz w:val="21"/>
          <w:szCs w:val="21"/>
          <w:lang w:val="en-US" w:eastAsia="zh-CN"/>
        </w:rPr>
        <w:t>庆阳市中医医院</w:t>
      </w:r>
      <w:r>
        <w:rPr>
          <w:rFonts w:hint="eastAsia" w:ascii="宋体" w:hAnsi="宋体" w:eastAsia="宋体" w:cs="宋体"/>
          <w:spacing w:val="-1"/>
          <w:sz w:val="21"/>
          <w:szCs w:val="21"/>
        </w:rPr>
        <w:t xml:space="preserve">                       </w:t>
      </w:r>
      <w:r>
        <w:rPr>
          <w:rFonts w:hint="eastAsia" w:ascii="宋体" w:hAnsi="宋体" w:cs="宋体"/>
          <w:spacing w:val="-1"/>
          <w:sz w:val="21"/>
          <w:szCs w:val="21"/>
          <w:lang w:val="en-US" w:eastAsia="zh-CN"/>
        </w:rPr>
        <w:t xml:space="preserve">                </w:t>
      </w:r>
      <w:r>
        <w:rPr>
          <w:rFonts w:hint="eastAsia" w:ascii="宋体" w:hAnsi="宋体" w:eastAsia="宋体" w:cs="宋体"/>
          <w:spacing w:val="-1"/>
          <w:sz w:val="21"/>
          <w:szCs w:val="21"/>
        </w:rPr>
        <w:t xml:space="preserve">                                                </w:t>
      </w:r>
      <w:r>
        <w:rPr>
          <w:rFonts w:hint="eastAsia" w:ascii="宋体" w:hAnsi="宋体" w:eastAsia="宋体" w:cs="宋体"/>
          <w:spacing w:val="-2"/>
          <w:sz w:val="21"/>
          <w:szCs w:val="21"/>
        </w:rPr>
        <w:t xml:space="preserve"> </w:t>
      </w:r>
      <w:r>
        <w:rPr>
          <w:rFonts w:hint="eastAsia" w:ascii="宋体" w:hAnsi="宋体" w:eastAsia="宋体" w:cs="宋体"/>
          <w:spacing w:val="-2"/>
          <w:sz w:val="21"/>
          <w:szCs w:val="21"/>
          <w:lang w:val="en-US" w:eastAsia="zh-CN"/>
        </w:rPr>
        <w:t xml:space="preserve"> </w:t>
      </w:r>
      <w:r>
        <w:rPr>
          <w:rFonts w:hint="eastAsia" w:ascii="宋体" w:hAnsi="宋体" w:eastAsia="宋体" w:cs="宋体"/>
          <w:spacing w:val="-2"/>
          <w:sz w:val="21"/>
          <w:szCs w:val="21"/>
        </w:rPr>
        <w:t xml:space="preserve">  单位：万元</w:t>
      </w:r>
    </w:p>
    <w:p>
      <w:pPr>
        <w:spacing w:line="27" w:lineRule="exact"/>
        <w:rPr>
          <w:rFonts w:hint="eastAsia" w:ascii="宋体" w:hAnsi="宋体" w:eastAsia="宋体" w:cs="宋体"/>
          <w:sz w:val="21"/>
          <w:szCs w:val="21"/>
        </w:rPr>
      </w:pPr>
    </w:p>
    <w:tbl>
      <w:tblPr>
        <w:tblStyle w:val="8"/>
        <w:tblW w:w="142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6"/>
        <w:gridCol w:w="2842"/>
        <w:gridCol w:w="2949"/>
        <w:gridCol w:w="2963"/>
        <w:gridCol w:w="36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4698" w:type="dxa"/>
            <w:gridSpan w:val="2"/>
            <w:vAlign w:val="center"/>
          </w:tcPr>
          <w:p>
            <w:pPr>
              <w:pStyle w:val="7"/>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b/>
                <w:bCs/>
                <w:sz w:val="21"/>
                <w:szCs w:val="21"/>
              </w:rPr>
            </w:pPr>
            <w:r>
              <w:rPr>
                <w:rFonts w:hint="eastAsia" w:ascii="宋体" w:hAnsi="宋体" w:eastAsia="宋体" w:cs="宋体"/>
                <w:b/>
                <w:bCs/>
                <w:spacing w:val="-4"/>
                <w:sz w:val="21"/>
                <w:szCs w:val="21"/>
              </w:rPr>
              <w:t>项   目</w:t>
            </w:r>
          </w:p>
        </w:tc>
        <w:tc>
          <w:tcPr>
            <w:tcW w:w="9601" w:type="dxa"/>
            <w:gridSpan w:val="3"/>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b/>
                <w:bCs/>
                <w:sz w:val="21"/>
                <w:szCs w:val="21"/>
              </w:rPr>
            </w:pPr>
            <w:r>
              <w:rPr>
                <w:rFonts w:hint="eastAsia" w:ascii="宋体" w:hAnsi="宋体" w:eastAsia="宋体" w:cs="宋体"/>
                <w:b/>
                <w:bCs/>
                <w:spacing w:val="7"/>
                <w:sz w:val="21"/>
                <w:szCs w:val="21"/>
              </w:rPr>
              <w:t>本年支出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856" w:type="dxa"/>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b/>
                <w:bCs/>
                <w:sz w:val="21"/>
                <w:szCs w:val="21"/>
              </w:rPr>
            </w:pPr>
            <w:r>
              <w:rPr>
                <w:rFonts w:hint="eastAsia" w:ascii="宋体" w:hAnsi="宋体" w:eastAsia="宋体" w:cs="宋体"/>
                <w:b/>
                <w:bCs/>
                <w:spacing w:val="3"/>
                <w:sz w:val="21"/>
                <w:szCs w:val="21"/>
              </w:rPr>
              <w:t>科目代码</w:t>
            </w:r>
          </w:p>
        </w:tc>
        <w:tc>
          <w:tcPr>
            <w:tcW w:w="2842" w:type="dxa"/>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b/>
                <w:bCs/>
                <w:sz w:val="21"/>
                <w:szCs w:val="21"/>
              </w:rPr>
            </w:pPr>
            <w:r>
              <w:rPr>
                <w:rFonts w:hint="eastAsia" w:ascii="宋体" w:hAnsi="宋体" w:eastAsia="宋体" w:cs="宋体"/>
                <w:b/>
                <w:bCs/>
                <w:spacing w:val="3"/>
                <w:sz w:val="21"/>
                <w:szCs w:val="21"/>
              </w:rPr>
              <w:t>科目名称</w:t>
            </w:r>
          </w:p>
        </w:tc>
        <w:tc>
          <w:tcPr>
            <w:tcW w:w="2949" w:type="dxa"/>
            <w:vAlign w:val="center"/>
          </w:tcPr>
          <w:p>
            <w:pPr>
              <w:pStyle w:val="7"/>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宋体" w:hAnsi="宋体" w:eastAsia="宋体" w:cs="宋体"/>
                <w:b/>
                <w:bCs/>
                <w:sz w:val="21"/>
                <w:szCs w:val="21"/>
              </w:rPr>
            </w:pPr>
            <w:r>
              <w:rPr>
                <w:rFonts w:hint="eastAsia" w:ascii="宋体" w:hAnsi="宋体" w:eastAsia="宋体" w:cs="宋体"/>
                <w:b/>
                <w:bCs/>
                <w:spacing w:val="5"/>
                <w:sz w:val="21"/>
                <w:szCs w:val="21"/>
              </w:rPr>
              <w:t>小计</w:t>
            </w:r>
          </w:p>
        </w:tc>
        <w:tc>
          <w:tcPr>
            <w:tcW w:w="2963" w:type="dxa"/>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b/>
                <w:bCs/>
                <w:sz w:val="21"/>
                <w:szCs w:val="21"/>
              </w:rPr>
            </w:pPr>
            <w:r>
              <w:rPr>
                <w:rFonts w:hint="eastAsia" w:ascii="宋体" w:hAnsi="宋体" w:eastAsia="宋体" w:cs="宋体"/>
                <w:b/>
                <w:bCs/>
                <w:spacing w:val="7"/>
                <w:sz w:val="21"/>
                <w:szCs w:val="21"/>
              </w:rPr>
              <w:t>基本支出</w:t>
            </w:r>
          </w:p>
        </w:tc>
        <w:tc>
          <w:tcPr>
            <w:tcW w:w="3689" w:type="dxa"/>
            <w:vAlign w:val="center"/>
          </w:tcPr>
          <w:p>
            <w:pPr>
              <w:pStyle w:val="7"/>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b/>
                <w:bCs/>
                <w:sz w:val="21"/>
                <w:szCs w:val="21"/>
              </w:rPr>
            </w:pPr>
            <w:r>
              <w:rPr>
                <w:rFonts w:hint="eastAsia" w:ascii="宋体" w:hAnsi="宋体" w:eastAsia="宋体" w:cs="宋体"/>
                <w:b/>
                <w:bCs/>
                <w:spacing w:val="7"/>
                <w:sz w:val="21"/>
                <w:szCs w:val="21"/>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4698" w:type="dxa"/>
            <w:gridSpan w:val="2"/>
            <w:vAlign w:val="center"/>
          </w:tcPr>
          <w:p>
            <w:pPr>
              <w:pStyle w:val="7"/>
              <w:keepNext w:val="0"/>
              <w:keepLines w:val="0"/>
              <w:pageBreakBefore w:val="0"/>
              <w:widowControl w:val="0"/>
              <w:kinsoku/>
              <w:wordWrap/>
              <w:overflowPunct/>
              <w:topLinePunct w:val="0"/>
              <w:autoSpaceDE/>
              <w:autoSpaceDN/>
              <w:bidi w:val="0"/>
              <w:adjustRightInd/>
              <w:snapToGrid/>
              <w:spacing w:line="213" w:lineRule="auto"/>
              <w:ind w:left="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栏次</w:t>
            </w:r>
          </w:p>
        </w:tc>
        <w:tc>
          <w:tcPr>
            <w:tcW w:w="2949" w:type="dxa"/>
            <w:vAlign w:val="center"/>
          </w:tcPr>
          <w:p>
            <w:pPr>
              <w:pStyle w:val="7"/>
              <w:keepNext w:val="0"/>
              <w:keepLines w:val="0"/>
              <w:pageBreakBefore w:val="0"/>
              <w:widowControl w:val="0"/>
              <w:kinsoku/>
              <w:wordWrap/>
              <w:overflowPunct/>
              <w:topLinePunct w:val="0"/>
              <w:autoSpaceDE/>
              <w:autoSpaceDN/>
              <w:bidi w:val="0"/>
              <w:adjustRightInd/>
              <w:snapToGrid/>
              <w:spacing w:line="166"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963" w:type="dxa"/>
            <w:vAlign w:val="center"/>
          </w:tcPr>
          <w:p>
            <w:pPr>
              <w:pStyle w:val="7"/>
              <w:keepNext w:val="0"/>
              <w:keepLines w:val="0"/>
              <w:pageBreakBefore w:val="0"/>
              <w:widowControl w:val="0"/>
              <w:kinsoku/>
              <w:wordWrap/>
              <w:overflowPunct/>
              <w:topLinePunct w:val="0"/>
              <w:autoSpaceDE/>
              <w:autoSpaceDN/>
              <w:bidi w:val="0"/>
              <w:adjustRightInd/>
              <w:snapToGrid/>
              <w:spacing w:line="165"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3689" w:type="dxa"/>
            <w:vAlign w:val="center"/>
          </w:tcPr>
          <w:p>
            <w:pPr>
              <w:pStyle w:val="7"/>
              <w:keepNext w:val="0"/>
              <w:keepLines w:val="0"/>
              <w:pageBreakBefore w:val="0"/>
              <w:widowControl w:val="0"/>
              <w:kinsoku/>
              <w:wordWrap/>
              <w:overflowPunct/>
              <w:topLinePunct w:val="0"/>
              <w:autoSpaceDE/>
              <w:autoSpaceDN/>
              <w:bidi w:val="0"/>
              <w:adjustRightInd/>
              <w:snapToGrid/>
              <w:spacing w:line="165"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4698" w:type="dxa"/>
            <w:gridSpan w:val="2"/>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合计</w:t>
            </w:r>
          </w:p>
        </w:tc>
        <w:tc>
          <w:tcPr>
            <w:tcW w:w="2949" w:type="dxa"/>
            <w:vAlign w:val="center"/>
          </w:tcPr>
          <w:p>
            <w:pPr>
              <w:keepNext w:val="0"/>
              <w:keepLines w:val="0"/>
              <w:widowControl/>
              <w:suppressLineNumbers w:val="0"/>
              <w:jc w:val="right"/>
              <w:textAlignment w:val="center"/>
              <w:rPr>
                <w:rFonts w:hint="eastAsia" w:ascii="宋体" w:hAnsi="宋体" w:eastAsia="宋体" w:cs="宋体"/>
                <w:b/>
                <w:bCs/>
                <w:sz w:val="21"/>
                <w:szCs w:val="21"/>
              </w:rPr>
            </w:pPr>
            <w:r>
              <w:rPr>
                <w:rFonts w:hint="eastAsia" w:ascii="宋体" w:hAnsi="宋体" w:eastAsia="宋体" w:cs="宋体"/>
                <w:b/>
                <w:bCs/>
                <w:i w:val="0"/>
                <w:iCs w:val="0"/>
                <w:color w:val="000000"/>
                <w:kern w:val="0"/>
                <w:sz w:val="22"/>
                <w:szCs w:val="22"/>
                <w:u w:val="none"/>
                <w:lang w:val="en-US" w:eastAsia="zh-CN" w:bidi="ar"/>
              </w:rPr>
              <w:t>10192.5405</w:t>
            </w:r>
          </w:p>
        </w:tc>
        <w:tc>
          <w:tcPr>
            <w:tcW w:w="2963" w:type="dxa"/>
            <w:vAlign w:val="center"/>
          </w:tcPr>
          <w:p>
            <w:pPr>
              <w:keepNext w:val="0"/>
              <w:keepLines w:val="0"/>
              <w:widowControl/>
              <w:suppressLineNumbers w:val="0"/>
              <w:jc w:val="right"/>
              <w:textAlignment w:val="center"/>
              <w:rPr>
                <w:rFonts w:hint="eastAsia" w:ascii="宋体" w:hAnsi="宋体" w:eastAsia="宋体" w:cs="宋体"/>
                <w:b/>
                <w:bCs/>
                <w:sz w:val="21"/>
                <w:szCs w:val="21"/>
              </w:rPr>
            </w:pPr>
            <w:r>
              <w:rPr>
                <w:rFonts w:hint="eastAsia" w:ascii="宋体" w:hAnsi="宋体" w:eastAsia="宋体" w:cs="宋体"/>
                <w:b/>
                <w:bCs/>
                <w:i w:val="0"/>
                <w:iCs w:val="0"/>
                <w:color w:val="000000"/>
                <w:kern w:val="0"/>
                <w:sz w:val="22"/>
                <w:szCs w:val="22"/>
                <w:u w:val="none"/>
                <w:lang w:val="en-US" w:eastAsia="zh-CN" w:bidi="ar"/>
              </w:rPr>
              <w:t>2985.24</w:t>
            </w:r>
          </w:p>
        </w:tc>
        <w:tc>
          <w:tcPr>
            <w:tcW w:w="3689" w:type="dxa"/>
            <w:vAlign w:val="center"/>
          </w:tcPr>
          <w:p>
            <w:pPr>
              <w:keepNext w:val="0"/>
              <w:keepLines w:val="0"/>
              <w:widowControl/>
              <w:suppressLineNumbers w:val="0"/>
              <w:jc w:val="right"/>
              <w:textAlignment w:val="center"/>
              <w:rPr>
                <w:rFonts w:hint="eastAsia" w:ascii="宋体" w:hAnsi="宋体" w:eastAsia="宋体" w:cs="宋体"/>
                <w:b/>
                <w:bCs/>
                <w:sz w:val="21"/>
                <w:szCs w:val="21"/>
              </w:rPr>
            </w:pPr>
            <w:r>
              <w:rPr>
                <w:rFonts w:hint="eastAsia" w:ascii="宋体" w:hAnsi="宋体" w:eastAsia="宋体" w:cs="宋体"/>
                <w:b/>
                <w:bCs/>
                <w:i w:val="0"/>
                <w:iCs w:val="0"/>
                <w:color w:val="000000"/>
                <w:kern w:val="0"/>
                <w:sz w:val="22"/>
                <w:szCs w:val="22"/>
                <w:u w:val="none"/>
                <w:lang w:val="en-US" w:eastAsia="zh-CN" w:bidi="ar"/>
              </w:rPr>
              <w:t>7207.3005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856"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2100410</w:t>
            </w:r>
          </w:p>
        </w:tc>
        <w:tc>
          <w:tcPr>
            <w:tcW w:w="2842"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2949"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1274.574</w:t>
            </w:r>
          </w:p>
        </w:tc>
        <w:tc>
          <w:tcPr>
            <w:tcW w:w="296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3689"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1274.574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856"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2100601</w:t>
            </w:r>
          </w:p>
        </w:tc>
        <w:tc>
          <w:tcPr>
            <w:tcW w:w="2842"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中医（民族医）药专项</w:t>
            </w:r>
          </w:p>
        </w:tc>
        <w:tc>
          <w:tcPr>
            <w:tcW w:w="2949"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262.920967</w:t>
            </w:r>
          </w:p>
        </w:tc>
        <w:tc>
          <w:tcPr>
            <w:tcW w:w="296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3689"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262.920967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856"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2080502</w:t>
            </w:r>
          </w:p>
        </w:tc>
        <w:tc>
          <w:tcPr>
            <w:tcW w:w="2842"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事业单位离退休</w:t>
            </w:r>
          </w:p>
        </w:tc>
        <w:tc>
          <w:tcPr>
            <w:tcW w:w="2949"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1.32</w:t>
            </w:r>
          </w:p>
        </w:tc>
        <w:tc>
          <w:tcPr>
            <w:tcW w:w="296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1.32</w:t>
            </w:r>
          </w:p>
        </w:tc>
        <w:tc>
          <w:tcPr>
            <w:tcW w:w="3689"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856"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2100202</w:t>
            </w:r>
          </w:p>
        </w:tc>
        <w:tc>
          <w:tcPr>
            <w:tcW w:w="2842"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中医（民族）医院</w:t>
            </w:r>
          </w:p>
        </w:tc>
        <w:tc>
          <w:tcPr>
            <w:tcW w:w="2949"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924.25</w:t>
            </w:r>
          </w:p>
        </w:tc>
        <w:tc>
          <w:tcPr>
            <w:tcW w:w="296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183.92</w:t>
            </w:r>
          </w:p>
        </w:tc>
        <w:tc>
          <w:tcPr>
            <w:tcW w:w="3689"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740.33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856"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2100405</w:t>
            </w:r>
          </w:p>
        </w:tc>
        <w:tc>
          <w:tcPr>
            <w:tcW w:w="2842"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应急救治机构</w:t>
            </w:r>
          </w:p>
        </w:tc>
        <w:tc>
          <w:tcPr>
            <w:tcW w:w="2949"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40</w:t>
            </w:r>
          </w:p>
        </w:tc>
        <w:tc>
          <w:tcPr>
            <w:tcW w:w="296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3689"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856"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2019999</w:t>
            </w:r>
          </w:p>
        </w:tc>
        <w:tc>
          <w:tcPr>
            <w:tcW w:w="2842"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2949"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1000</w:t>
            </w:r>
          </w:p>
        </w:tc>
        <w:tc>
          <w:tcPr>
            <w:tcW w:w="296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1000</w:t>
            </w:r>
          </w:p>
        </w:tc>
        <w:tc>
          <w:tcPr>
            <w:tcW w:w="3689"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856"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2109999</w:t>
            </w:r>
          </w:p>
        </w:tc>
        <w:tc>
          <w:tcPr>
            <w:tcW w:w="2842"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其他卫生健康支出</w:t>
            </w:r>
          </w:p>
        </w:tc>
        <w:tc>
          <w:tcPr>
            <w:tcW w:w="2949"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421.258359</w:t>
            </w:r>
          </w:p>
        </w:tc>
        <w:tc>
          <w:tcPr>
            <w:tcW w:w="296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3689"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421.258359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856"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2100201</w:t>
            </w:r>
          </w:p>
        </w:tc>
        <w:tc>
          <w:tcPr>
            <w:tcW w:w="2842"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综合医院</w:t>
            </w:r>
          </w:p>
        </w:tc>
        <w:tc>
          <w:tcPr>
            <w:tcW w:w="2949"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1800</w:t>
            </w:r>
          </w:p>
        </w:tc>
        <w:tc>
          <w:tcPr>
            <w:tcW w:w="296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1800</w:t>
            </w:r>
          </w:p>
        </w:tc>
        <w:tc>
          <w:tcPr>
            <w:tcW w:w="3689"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856"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2013299</w:t>
            </w:r>
          </w:p>
        </w:tc>
        <w:tc>
          <w:tcPr>
            <w:tcW w:w="2842"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其他组织事务支出</w:t>
            </w:r>
          </w:p>
        </w:tc>
        <w:tc>
          <w:tcPr>
            <w:tcW w:w="2949"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0.8623</w:t>
            </w:r>
          </w:p>
        </w:tc>
        <w:tc>
          <w:tcPr>
            <w:tcW w:w="296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3689"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0.8623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856"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2069999</w:t>
            </w:r>
          </w:p>
        </w:tc>
        <w:tc>
          <w:tcPr>
            <w:tcW w:w="2842"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其他科学技术支出</w:t>
            </w:r>
          </w:p>
        </w:tc>
        <w:tc>
          <w:tcPr>
            <w:tcW w:w="2949"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20</w:t>
            </w:r>
          </w:p>
        </w:tc>
        <w:tc>
          <w:tcPr>
            <w:tcW w:w="296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3689"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856"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2100299</w:t>
            </w:r>
          </w:p>
        </w:tc>
        <w:tc>
          <w:tcPr>
            <w:tcW w:w="2842"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其他公立医院支出</w:t>
            </w:r>
          </w:p>
        </w:tc>
        <w:tc>
          <w:tcPr>
            <w:tcW w:w="2949"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4424.081074</w:t>
            </w:r>
          </w:p>
        </w:tc>
        <w:tc>
          <w:tcPr>
            <w:tcW w:w="296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3689"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4424.081074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856"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2100408</w:t>
            </w:r>
          </w:p>
        </w:tc>
        <w:tc>
          <w:tcPr>
            <w:tcW w:w="2842"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基本公共卫生服务</w:t>
            </w:r>
          </w:p>
        </w:tc>
        <w:tc>
          <w:tcPr>
            <w:tcW w:w="2949"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6</w:t>
            </w:r>
          </w:p>
        </w:tc>
        <w:tc>
          <w:tcPr>
            <w:tcW w:w="296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3689"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856"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2100409</w:t>
            </w:r>
          </w:p>
        </w:tc>
        <w:tc>
          <w:tcPr>
            <w:tcW w:w="2842"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重大公共卫生服务</w:t>
            </w:r>
          </w:p>
        </w:tc>
        <w:tc>
          <w:tcPr>
            <w:tcW w:w="2949"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17.2738</w:t>
            </w:r>
          </w:p>
        </w:tc>
        <w:tc>
          <w:tcPr>
            <w:tcW w:w="2963"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0</w:t>
            </w:r>
          </w:p>
        </w:tc>
        <w:tc>
          <w:tcPr>
            <w:tcW w:w="3689"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17.2738</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小标宋简体" w:hAnsi="方正小标宋简体" w:eastAsia="方正小标宋简体" w:cs="方正小标宋简体"/>
          <w:b w:val="0"/>
          <w:bCs w:val="0"/>
          <w:spacing w:val="-3"/>
          <w:sz w:val="40"/>
          <w:szCs w:val="40"/>
          <w:lang w:val="en-US" w:eastAsia="zh-CN"/>
        </w:rPr>
      </w:pPr>
      <w:r>
        <w:rPr>
          <w:rFonts w:hint="eastAsia" w:ascii="宋体" w:hAnsi="宋体" w:eastAsia="宋体" w:cs="宋体"/>
          <w:sz w:val="21"/>
          <w:szCs w:val="21"/>
        </w:rPr>
        <w:t>注：本表反映部门本年度一般公共预算财政拨款支出情况。</w:t>
      </w:r>
    </w:p>
    <w:p>
      <w:pPr>
        <w:spacing w:before="58" w:line="219" w:lineRule="auto"/>
        <w:jc w:val="center"/>
        <w:rPr>
          <w:rFonts w:hint="eastAsia" w:ascii="方正小标宋简体" w:hAnsi="方正小标宋简体" w:eastAsia="方正小标宋简体" w:cs="方正小标宋简体"/>
          <w:b w:val="0"/>
          <w:bCs w:val="0"/>
          <w:spacing w:val="-3"/>
          <w:sz w:val="40"/>
          <w:szCs w:val="40"/>
        </w:rPr>
      </w:pPr>
      <w:r>
        <w:rPr>
          <w:rFonts w:hint="eastAsia" w:ascii="方正小标宋简体" w:hAnsi="方正小标宋简体" w:eastAsia="方正小标宋简体" w:cs="方正小标宋简体"/>
          <w:b w:val="0"/>
          <w:bCs w:val="0"/>
          <w:spacing w:val="-3"/>
          <w:sz w:val="40"/>
          <w:szCs w:val="40"/>
          <w:lang w:val="en-US" w:eastAsia="zh-CN"/>
        </w:rPr>
        <w:t>六、</w:t>
      </w:r>
      <w:r>
        <w:rPr>
          <w:rFonts w:hint="eastAsia" w:ascii="方正小标宋简体" w:hAnsi="方正小标宋简体" w:eastAsia="方正小标宋简体" w:cs="方正小标宋简体"/>
          <w:b w:val="0"/>
          <w:bCs w:val="0"/>
          <w:spacing w:val="-3"/>
          <w:sz w:val="40"/>
          <w:szCs w:val="40"/>
        </w:rPr>
        <w:t>一般公共预算财政拨款基本支出决算明细表</w:t>
      </w:r>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sz w:val="21"/>
          <w:szCs w:val="21"/>
        </w:rPr>
      </w:pPr>
      <w:r>
        <w:rPr>
          <w:rFonts w:hint="eastAsia" w:ascii="宋体" w:hAnsi="宋体" w:eastAsia="宋体" w:cs="宋体"/>
          <w:spacing w:val="1"/>
          <w:sz w:val="21"/>
          <w:szCs w:val="21"/>
        </w:rPr>
        <w:t>公开06表</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sz w:val="21"/>
          <w:szCs w:val="21"/>
        </w:rPr>
      </w:pPr>
      <w:r>
        <w:rPr>
          <w:rFonts w:hint="eastAsia" w:ascii="宋体" w:hAnsi="宋体" w:eastAsia="宋体" w:cs="宋体"/>
          <w:spacing w:val="-2"/>
          <w:position w:val="1"/>
          <w:sz w:val="21"/>
          <w:szCs w:val="21"/>
        </w:rPr>
        <w:t>部门</w:t>
      </w:r>
      <w:r>
        <w:rPr>
          <w:rFonts w:hint="eastAsia" w:ascii="宋体" w:hAnsi="宋体" w:cs="宋体"/>
          <w:spacing w:val="-2"/>
          <w:position w:val="1"/>
          <w:sz w:val="21"/>
          <w:szCs w:val="21"/>
          <w:lang w:eastAsia="zh-CN"/>
        </w:rPr>
        <w:t>（</w:t>
      </w:r>
      <w:r>
        <w:rPr>
          <w:rFonts w:hint="eastAsia" w:ascii="宋体" w:hAnsi="宋体" w:eastAsia="宋体" w:cs="宋体"/>
          <w:spacing w:val="-2"/>
          <w:position w:val="1"/>
          <w:sz w:val="21"/>
          <w:szCs w:val="21"/>
        </w:rPr>
        <w:t>单位</w:t>
      </w:r>
      <w:r>
        <w:rPr>
          <w:rFonts w:hint="eastAsia" w:ascii="宋体" w:hAnsi="宋体" w:cs="宋体"/>
          <w:spacing w:val="-2"/>
          <w:position w:val="1"/>
          <w:sz w:val="21"/>
          <w:szCs w:val="21"/>
          <w:lang w:eastAsia="zh-CN"/>
        </w:rPr>
        <w:t>）</w:t>
      </w:r>
      <w:r>
        <w:rPr>
          <w:rFonts w:hint="eastAsia" w:ascii="宋体" w:hAnsi="宋体" w:eastAsia="宋体" w:cs="宋体"/>
          <w:spacing w:val="-2"/>
          <w:position w:val="1"/>
          <w:sz w:val="21"/>
          <w:szCs w:val="21"/>
        </w:rPr>
        <w:t>全称：</w:t>
      </w:r>
      <w:r>
        <w:rPr>
          <w:rFonts w:hint="eastAsia" w:ascii="宋体" w:hAnsi="宋体" w:eastAsia="宋体" w:cs="宋体"/>
          <w:spacing w:val="-2"/>
          <w:position w:val="1"/>
          <w:sz w:val="21"/>
          <w:szCs w:val="21"/>
          <w:lang w:val="en-US" w:eastAsia="zh-CN"/>
        </w:rPr>
        <w:t>庆阳市中医医院</w:t>
      </w:r>
      <w:r>
        <w:rPr>
          <w:rFonts w:hint="eastAsia" w:ascii="宋体" w:hAnsi="宋体" w:eastAsia="宋体" w:cs="宋体"/>
          <w:spacing w:val="-2"/>
          <w:position w:val="1"/>
          <w:sz w:val="21"/>
          <w:szCs w:val="21"/>
        </w:rPr>
        <w:t xml:space="preserve">                                                </w:t>
      </w:r>
      <w:r>
        <w:rPr>
          <w:rFonts w:hint="eastAsia" w:ascii="宋体" w:hAnsi="宋体" w:cs="宋体"/>
          <w:spacing w:val="-2"/>
          <w:position w:val="1"/>
          <w:sz w:val="21"/>
          <w:szCs w:val="21"/>
          <w:lang w:val="en-US" w:eastAsia="zh-CN"/>
        </w:rPr>
        <w:t xml:space="preserve">    </w:t>
      </w:r>
      <w:r>
        <w:rPr>
          <w:rFonts w:hint="eastAsia" w:ascii="宋体" w:hAnsi="宋体" w:eastAsia="宋体" w:cs="宋体"/>
          <w:spacing w:val="-2"/>
          <w:position w:val="1"/>
          <w:sz w:val="21"/>
          <w:szCs w:val="21"/>
        </w:rPr>
        <w:t xml:space="preserve">                           </w:t>
      </w:r>
      <w:r>
        <w:rPr>
          <w:rFonts w:hint="eastAsia" w:ascii="宋体" w:hAnsi="宋体" w:eastAsia="宋体" w:cs="宋体"/>
          <w:spacing w:val="-3"/>
          <w:position w:val="1"/>
          <w:sz w:val="21"/>
          <w:szCs w:val="21"/>
        </w:rPr>
        <w:t xml:space="preserve">               </w:t>
      </w:r>
      <w:r>
        <w:rPr>
          <w:rFonts w:hint="eastAsia" w:ascii="宋体" w:hAnsi="宋体" w:eastAsia="宋体" w:cs="宋体"/>
          <w:spacing w:val="-3"/>
          <w:position w:val="-1"/>
          <w:sz w:val="21"/>
          <w:szCs w:val="21"/>
        </w:rPr>
        <w:t>单位：万元</w:t>
      </w:r>
    </w:p>
    <w:tbl>
      <w:tblPr>
        <w:tblStyle w:val="8"/>
        <w:tblW w:w="14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0"/>
        <w:gridCol w:w="2922"/>
        <w:gridCol w:w="992"/>
        <w:gridCol w:w="883"/>
        <w:gridCol w:w="1648"/>
        <w:gridCol w:w="1374"/>
        <w:gridCol w:w="731"/>
        <w:gridCol w:w="3902"/>
        <w:gridCol w:w="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80"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eastAsia" w:ascii="宋体" w:hAnsi="宋体" w:eastAsia="宋体" w:cs="宋体"/>
                <w:b/>
                <w:bCs/>
                <w:sz w:val="16"/>
                <w:szCs w:val="16"/>
              </w:rPr>
            </w:pPr>
            <w:r>
              <w:rPr>
                <w:rFonts w:hint="eastAsia" w:ascii="宋体" w:hAnsi="宋体" w:eastAsia="宋体" w:cs="宋体"/>
                <w:b/>
                <w:bCs/>
                <w:spacing w:val="-2"/>
                <w:sz w:val="16"/>
                <w:szCs w:val="16"/>
              </w:rPr>
              <w:t>科目代码</w:t>
            </w:r>
          </w:p>
        </w:tc>
        <w:tc>
          <w:tcPr>
            <w:tcW w:w="292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eastAsia" w:ascii="宋体" w:hAnsi="宋体" w:eastAsia="宋体" w:cs="宋体"/>
                <w:b/>
                <w:bCs/>
                <w:sz w:val="16"/>
                <w:szCs w:val="16"/>
              </w:rPr>
            </w:pPr>
            <w:r>
              <w:rPr>
                <w:rFonts w:hint="eastAsia" w:ascii="宋体" w:hAnsi="宋体" w:eastAsia="宋体" w:cs="宋体"/>
                <w:b/>
                <w:bCs/>
                <w:spacing w:val="-2"/>
                <w:sz w:val="16"/>
                <w:szCs w:val="16"/>
              </w:rPr>
              <w:t>科目名称</w:t>
            </w:r>
          </w:p>
        </w:tc>
        <w:tc>
          <w:tcPr>
            <w:tcW w:w="99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eastAsia" w:ascii="宋体" w:hAnsi="宋体" w:eastAsia="宋体" w:cs="宋体"/>
                <w:b/>
                <w:bCs/>
                <w:sz w:val="16"/>
                <w:szCs w:val="16"/>
                <w:lang w:eastAsia="zh-CN"/>
              </w:rPr>
            </w:pPr>
            <w:r>
              <w:rPr>
                <w:rFonts w:hint="eastAsia" w:ascii="宋体" w:hAnsi="宋体" w:eastAsia="宋体" w:cs="宋体"/>
                <w:b/>
                <w:bCs/>
                <w:sz w:val="16"/>
                <w:szCs w:val="16"/>
                <w:lang w:eastAsia="zh-CN"/>
              </w:rPr>
              <w:t>决算数</w:t>
            </w:r>
          </w:p>
        </w:tc>
        <w:tc>
          <w:tcPr>
            <w:tcW w:w="883"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eastAsia" w:ascii="宋体" w:hAnsi="宋体" w:eastAsia="宋体" w:cs="宋体"/>
                <w:b/>
                <w:bCs/>
                <w:sz w:val="16"/>
                <w:szCs w:val="16"/>
              </w:rPr>
            </w:pPr>
            <w:r>
              <w:rPr>
                <w:rFonts w:hint="eastAsia" w:ascii="宋体" w:hAnsi="宋体" w:eastAsia="宋体" w:cs="宋体"/>
                <w:b/>
                <w:bCs/>
                <w:spacing w:val="-2"/>
                <w:sz w:val="16"/>
                <w:szCs w:val="16"/>
              </w:rPr>
              <w:t>科目代码</w:t>
            </w:r>
          </w:p>
        </w:tc>
        <w:tc>
          <w:tcPr>
            <w:tcW w:w="1648"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eastAsia" w:ascii="宋体" w:hAnsi="宋体" w:eastAsia="宋体" w:cs="宋体"/>
                <w:b/>
                <w:bCs/>
                <w:sz w:val="16"/>
                <w:szCs w:val="16"/>
              </w:rPr>
            </w:pPr>
            <w:r>
              <w:rPr>
                <w:rFonts w:hint="eastAsia" w:ascii="宋体" w:hAnsi="宋体" w:eastAsia="宋体" w:cs="宋体"/>
                <w:b/>
                <w:bCs/>
                <w:spacing w:val="-2"/>
                <w:sz w:val="16"/>
                <w:szCs w:val="16"/>
              </w:rPr>
              <w:t>科目名称</w:t>
            </w:r>
          </w:p>
        </w:tc>
        <w:tc>
          <w:tcPr>
            <w:tcW w:w="1374"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eastAsia" w:ascii="宋体" w:hAnsi="宋体" w:eastAsia="宋体" w:cs="宋体"/>
                <w:b/>
                <w:bCs/>
                <w:sz w:val="16"/>
                <w:szCs w:val="16"/>
                <w:lang w:eastAsia="zh-CN"/>
              </w:rPr>
            </w:pPr>
            <w:r>
              <w:rPr>
                <w:rFonts w:hint="eastAsia" w:ascii="宋体" w:hAnsi="宋体" w:eastAsia="宋体" w:cs="宋体"/>
                <w:b/>
                <w:bCs/>
                <w:sz w:val="16"/>
                <w:szCs w:val="16"/>
                <w:lang w:eastAsia="zh-CN"/>
              </w:rPr>
              <w:t>决算数</w:t>
            </w:r>
          </w:p>
        </w:tc>
        <w:tc>
          <w:tcPr>
            <w:tcW w:w="731"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eastAsia" w:ascii="宋体" w:hAnsi="宋体" w:eastAsia="宋体" w:cs="宋体"/>
                <w:b/>
                <w:bCs/>
                <w:sz w:val="16"/>
                <w:szCs w:val="16"/>
              </w:rPr>
            </w:pPr>
            <w:r>
              <w:rPr>
                <w:rFonts w:hint="eastAsia" w:ascii="宋体" w:hAnsi="宋体" w:eastAsia="宋体" w:cs="宋体"/>
                <w:b/>
                <w:bCs/>
                <w:spacing w:val="-2"/>
                <w:sz w:val="16"/>
                <w:szCs w:val="16"/>
              </w:rPr>
              <w:t>科目代码</w:t>
            </w:r>
          </w:p>
        </w:tc>
        <w:tc>
          <w:tcPr>
            <w:tcW w:w="390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eastAsia" w:ascii="宋体" w:hAnsi="宋体" w:eastAsia="宋体" w:cs="宋体"/>
                <w:b/>
                <w:bCs/>
                <w:sz w:val="16"/>
                <w:szCs w:val="16"/>
              </w:rPr>
            </w:pPr>
            <w:r>
              <w:rPr>
                <w:rFonts w:hint="eastAsia" w:ascii="宋体" w:hAnsi="宋体" w:eastAsia="宋体" w:cs="宋体"/>
                <w:b/>
                <w:bCs/>
                <w:spacing w:val="-2"/>
                <w:sz w:val="16"/>
                <w:szCs w:val="16"/>
              </w:rPr>
              <w:t>科目名称</w:t>
            </w:r>
          </w:p>
        </w:tc>
        <w:tc>
          <w:tcPr>
            <w:tcW w:w="843"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eastAsia" w:ascii="宋体" w:hAnsi="宋体" w:eastAsia="宋体" w:cs="宋体"/>
                <w:b/>
                <w:bCs/>
                <w:sz w:val="16"/>
                <w:szCs w:val="16"/>
                <w:lang w:eastAsia="zh-CN"/>
              </w:rPr>
            </w:pPr>
            <w:r>
              <w:rPr>
                <w:rFonts w:hint="eastAsia" w:ascii="宋体" w:hAnsi="宋体" w:eastAsia="宋体" w:cs="宋体"/>
                <w:b/>
                <w:bCs/>
                <w:sz w:val="16"/>
                <w:szCs w:val="16"/>
                <w:lang w:eastAsia="zh-CN"/>
              </w:rPr>
              <w:t>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80"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r>
              <w:rPr>
                <w:rFonts w:hint="eastAsia" w:ascii="宋体" w:hAnsi="宋体" w:eastAsia="宋体" w:cs="宋体"/>
                <w:spacing w:val="-3"/>
                <w:position w:val="-2"/>
                <w:sz w:val="16"/>
                <w:szCs w:val="16"/>
              </w:rPr>
              <w:t>301</w:t>
            </w:r>
          </w:p>
        </w:tc>
        <w:tc>
          <w:tcPr>
            <w:tcW w:w="292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r>
              <w:rPr>
                <w:rFonts w:hint="eastAsia" w:ascii="宋体" w:hAnsi="宋体" w:eastAsia="宋体" w:cs="宋体"/>
                <w:spacing w:val="3"/>
                <w:sz w:val="16"/>
                <w:szCs w:val="16"/>
              </w:rPr>
              <w:t>工资福利支出</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883"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r>
              <w:rPr>
                <w:rFonts w:hint="eastAsia" w:ascii="宋体" w:hAnsi="宋体" w:eastAsia="宋体" w:cs="宋体"/>
                <w:spacing w:val="-3"/>
                <w:position w:val="-2"/>
                <w:sz w:val="16"/>
                <w:szCs w:val="16"/>
              </w:rPr>
              <w:t>302</w:t>
            </w:r>
          </w:p>
        </w:tc>
        <w:tc>
          <w:tcPr>
            <w:tcW w:w="1648"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r>
              <w:rPr>
                <w:rFonts w:hint="eastAsia" w:ascii="宋体" w:hAnsi="宋体" w:eastAsia="宋体" w:cs="宋体"/>
                <w:spacing w:val="3"/>
                <w:sz w:val="16"/>
                <w:szCs w:val="16"/>
              </w:rPr>
              <w:t>商品和服务支出</w:t>
            </w:r>
          </w:p>
        </w:tc>
        <w:tc>
          <w:tcPr>
            <w:tcW w:w="1374"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firstLine="400" w:firstLineChars="200"/>
              <w:jc w:val="both"/>
              <w:textAlignment w:val="auto"/>
              <w:rPr>
                <w:rFonts w:hint="eastAsia" w:ascii="宋体" w:hAnsi="宋体" w:eastAsia="宋体" w:cs="宋体"/>
                <w:sz w:val="16"/>
                <w:szCs w:val="16"/>
              </w:rPr>
            </w:pPr>
            <w:r>
              <w:rPr>
                <w:rFonts w:hint="eastAsia" w:ascii="宋体" w:hAnsi="宋体" w:eastAsia="宋体" w:cs="宋体"/>
                <w:i w:val="0"/>
                <w:iCs w:val="0"/>
                <w:color w:val="000000"/>
                <w:kern w:val="0"/>
                <w:sz w:val="20"/>
                <w:szCs w:val="20"/>
                <w:u w:val="none"/>
                <w:lang w:val="en-US" w:eastAsia="zh-CN" w:bidi="ar"/>
              </w:rPr>
              <w:t>29,83</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92</w:t>
            </w:r>
          </w:p>
        </w:tc>
        <w:tc>
          <w:tcPr>
            <w:tcW w:w="731"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r>
              <w:rPr>
                <w:rFonts w:hint="eastAsia" w:ascii="宋体" w:hAnsi="宋体" w:eastAsia="宋体" w:cs="宋体"/>
                <w:spacing w:val="-3"/>
                <w:position w:val="-2"/>
                <w:sz w:val="16"/>
                <w:szCs w:val="16"/>
              </w:rPr>
              <w:t>307</w:t>
            </w:r>
          </w:p>
        </w:tc>
        <w:tc>
          <w:tcPr>
            <w:tcW w:w="390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r>
              <w:rPr>
                <w:rFonts w:hint="eastAsia" w:ascii="宋体" w:hAnsi="宋体" w:eastAsia="宋体" w:cs="宋体"/>
                <w:spacing w:val="2"/>
                <w:sz w:val="16"/>
                <w:szCs w:val="16"/>
              </w:rPr>
              <w:t>债务利息及费用支出</w:t>
            </w:r>
          </w:p>
        </w:tc>
        <w:tc>
          <w:tcPr>
            <w:tcW w:w="843"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80"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r>
              <w:rPr>
                <w:rFonts w:hint="eastAsia" w:ascii="宋体" w:hAnsi="宋体" w:eastAsia="宋体" w:cs="宋体"/>
                <w:spacing w:val="-2"/>
                <w:position w:val="-2"/>
                <w:sz w:val="16"/>
                <w:szCs w:val="16"/>
              </w:rPr>
              <w:t>30101</w:t>
            </w:r>
          </w:p>
        </w:tc>
        <w:tc>
          <w:tcPr>
            <w:tcW w:w="292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r>
              <w:rPr>
                <w:rFonts w:hint="eastAsia" w:ascii="宋体" w:hAnsi="宋体" w:eastAsia="宋体" w:cs="宋体"/>
                <w:spacing w:val="3"/>
                <w:sz w:val="16"/>
                <w:szCs w:val="16"/>
              </w:rPr>
              <w:t>基本工资</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883"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r>
              <w:rPr>
                <w:rFonts w:hint="eastAsia" w:ascii="宋体" w:hAnsi="宋体" w:eastAsia="宋体" w:cs="宋体"/>
                <w:spacing w:val="-2"/>
                <w:position w:val="-2"/>
                <w:sz w:val="16"/>
                <w:szCs w:val="16"/>
              </w:rPr>
              <w:t>30201</w:t>
            </w:r>
          </w:p>
        </w:tc>
        <w:tc>
          <w:tcPr>
            <w:tcW w:w="1648"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r>
              <w:rPr>
                <w:rFonts w:hint="eastAsia" w:ascii="宋体" w:hAnsi="宋体" w:eastAsia="宋体" w:cs="宋体"/>
                <w:spacing w:val="3"/>
                <w:sz w:val="16"/>
                <w:szCs w:val="16"/>
              </w:rPr>
              <w:t>办公费</w:t>
            </w:r>
          </w:p>
        </w:tc>
        <w:tc>
          <w:tcPr>
            <w:tcW w:w="1374"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731"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r>
              <w:rPr>
                <w:rFonts w:hint="eastAsia" w:ascii="宋体" w:hAnsi="宋体" w:eastAsia="宋体" w:cs="宋体"/>
                <w:spacing w:val="-2"/>
                <w:position w:val="-2"/>
                <w:sz w:val="16"/>
                <w:szCs w:val="16"/>
              </w:rPr>
              <w:t>30701</w:t>
            </w:r>
          </w:p>
        </w:tc>
        <w:tc>
          <w:tcPr>
            <w:tcW w:w="390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sz w:val="16"/>
                <w:szCs w:val="16"/>
              </w:rPr>
            </w:pPr>
            <w:r>
              <w:rPr>
                <w:rFonts w:hint="eastAsia" w:ascii="宋体" w:hAnsi="宋体" w:eastAsia="宋体" w:cs="宋体"/>
                <w:spacing w:val="2"/>
                <w:sz w:val="16"/>
                <w:szCs w:val="16"/>
              </w:rPr>
              <w:t>国内债务付息</w:t>
            </w:r>
          </w:p>
        </w:tc>
        <w:tc>
          <w:tcPr>
            <w:tcW w:w="843"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80"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r>
              <w:rPr>
                <w:rFonts w:hint="eastAsia" w:ascii="宋体" w:hAnsi="宋体" w:eastAsia="宋体" w:cs="宋体"/>
                <w:spacing w:val="-2"/>
                <w:position w:val="-2"/>
                <w:sz w:val="16"/>
                <w:szCs w:val="16"/>
              </w:rPr>
              <w:t>30102</w:t>
            </w:r>
          </w:p>
        </w:tc>
        <w:tc>
          <w:tcPr>
            <w:tcW w:w="292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r>
              <w:rPr>
                <w:rFonts w:hint="eastAsia" w:ascii="宋体" w:hAnsi="宋体" w:eastAsia="宋体" w:cs="宋体"/>
                <w:spacing w:val="-2"/>
                <w:sz w:val="16"/>
                <w:szCs w:val="16"/>
              </w:rPr>
              <w:t>津贴补贴</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883"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30202</w:t>
            </w:r>
          </w:p>
        </w:tc>
        <w:tc>
          <w:tcPr>
            <w:tcW w:w="1648"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印刷费</w:t>
            </w:r>
          </w:p>
        </w:tc>
        <w:tc>
          <w:tcPr>
            <w:tcW w:w="1374"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731"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30702</w:t>
            </w:r>
          </w:p>
        </w:tc>
        <w:tc>
          <w:tcPr>
            <w:tcW w:w="390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sz w:val="16"/>
                <w:szCs w:val="16"/>
              </w:rPr>
            </w:pPr>
            <w:r>
              <w:rPr>
                <w:rFonts w:hint="eastAsia" w:ascii="宋体" w:hAnsi="宋体" w:eastAsia="宋体" w:cs="宋体"/>
                <w:spacing w:val="2"/>
                <w:sz w:val="16"/>
                <w:szCs w:val="16"/>
              </w:rPr>
              <w:t>国外债务付息</w:t>
            </w:r>
          </w:p>
        </w:tc>
        <w:tc>
          <w:tcPr>
            <w:tcW w:w="843"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80"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30103</w:t>
            </w:r>
          </w:p>
        </w:tc>
        <w:tc>
          <w:tcPr>
            <w:tcW w:w="292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奖金</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883"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30203</w:t>
            </w:r>
          </w:p>
        </w:tc>
        <w:tc>
          <w:tcPr>
            <w:tcW w:w="1648"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咨询费</w:t>
            </w:r>
          </w:p>
        </w:tc>
        <w:tc>
          <w:tcPr>
            <w:tcW w:w="1374"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731"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310</w:t>
            </w:r>
          </w:p>
        </w:tc>
        <w:tc>
          <w:tcPr>
            <w:tcW w:w="390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sz w:val="16"/>
                <w:szCs w:val="16"/>
              </w:rPr>
            </w:pPr>
            <w:r>
              <w:rPr>
                <w:rFonts w:hint="eastAsia" w:ascii="宋体" w:hAnsi="宋体" w:eastAsia="宋体" w:cs="宋体"/>
                <w:spacing w:val="2"/>
                <w:sz w:val="16"/>
                <w:szCs w:val="16"/>
              </w:rPr>
              <w:t>资本性支出</w:t>
            </w:r>
          </w:p>
        </w:tc>
        <w:tc>
          <w:tcPr>
            <w:tcW w:w="843"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80"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30106</w:t>
            </w:r>
          </w:p>
        </w:tc>
        <w:tc>
          <w:tcPr>
            <w:tcW w:w="292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伙食补助费</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883"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30204</w:t>
            </w:r>
          </w:p>
        </w:tc>
        <w:tc>
          <w:tcPr>
            <w:tcW w:w="1648"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手续费</w:t>
            </w:r>
          </w:p>
        </w:tc>
        <w:tc>
          <w:tcPr>
            <w:tcW w:w="1374"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731"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31001</w:t>
            </w:r>
          </w:p>
        </w:tc>
        <w:tc>
          <w:tcPr>
            <w:tcW w:w="390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sz w:val="16"/>
                <w:szCs w:val="16"/>
              </w:rPr>
            </w:pPr>
            <w:r>
              <w:rPr>
                <w:rFonts w:hint="eastAsia" w:ascii="宋体" w:hAnsi="宋体" w:eastAsia="宋体" w:cs="宋体"/>
                <w:spacing w:val="2"/>
                <w:sz w:val="16"/>
                <w:szCs w:val="16"/>
              </w:rPr>
              <w:t>房屋建筑物购建</w:t>
            </w:r>
          </w:p>
        </w:tc>
        <w:tc>
          <w:tcPr>
            <w:tcW w:w="843"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80"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30107</w:t>
            </w:r>
          </w:p>
        </w:tc>
        <w:tc>
          <w:tcPr>
            <w:tcW w:w="292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绩效工资</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883"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30205</w:t>
            </w:r>
          </w:p>
        </w:tc>
        <w:tc>
          <w:tcPr>
            <w:tcW w:w="1648"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水费</w:t>
            </w:r>
          </w:p>
        </w:tc>
        <w:tc>
          <w:tcPr>
            <w:tcW w:w="1374"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731"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31002</w:t>
            </w:r>
          </w:p>
        </w:tc>
        <w:tc>
          <w:tcPr>
            <w:tcW w:w="390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sz w:val="16"/>
                <w:szCs w:val="16"/>
              </w:rPr>
            </w:pPr>
            <w:r>
              <w:rPr>
                <w:rFonts w:hint="eastAsia" w:ascii="宋体" w:hAnsi="宋体" w:eastAsia="宋体" w:cs="宋体"/>
                <w:spacing w:val="2"/>
                <w:sz w:val="16"/>
                <w:szCs w:val="16"/>
              </w:rPr>
              <w:t>办公设备购置</w:t>
            </w:r>
          </w:p>
        </w:tc>
        <w:tc>
          <w:tcPr>
            <w:tcW w:w="843"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80"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30108</w:t>
            </w:r>
          </w:p>
        </w:tc>
        <w:tc>
          <w:tcPr>
            <w:tcW w:w="292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机关事业单位基本养老保险缴费</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883"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30206</w:t>
            </w:r>
          </w:p>
        </w:tc>
        <w:tc>
          <w:tcPr>
            <w:tcW w:w="1648"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电费</w:t>
            </w:r>
          </w:p>
        </w:tc>
        <w:tc>
          <w:tcPr>
            <w:tcW w:w="1374"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731"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31003</w:t>
            </w:r>
          </w:p>
        </w:tc>
        <w:tc>
          <w:tcPr>
            <w:tcW w:w="390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sz w:val="16"/>
                <w:szCs w:val="16"/>
              </w:rPr>
            </w:pPr>
            <w:r>
              <w:rPr>
                <w:rFonts w:hint="eastAsia" w:ascii="宋体" w:hAnsi="宋体" w:eastAsia="宋体" w:cs="宋体"/>
                <w:spacing w:val="2"/>
                <w:sz w:val="16"/>
                <w:szCs w:val="16"/>
              </w:rPr>
              <w:t>专用设备购置</w:t>
            </w:r>
          </w:p>
        </w:tc>
        <w:tc>
          <w:tcPr>
            <w:tcW w:w="843"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80"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30109</w:t>
            </w:r>
          </w:p>
        </w:tc>
        <w:tc>
          <w:tcPr>
            <w:tcW w:w="292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职业年金缴费</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883"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30207</w:t>
            </w:r>
          </w:p>
        </w:tc>
        <w:tc>
          <w:tcPr>
            <w:tcW w:w="1648"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邮电费</w:t>
            </w:r>
          </w:p>
        </w:tc>
        <w:tc>
          <w:tcPr>
            <w:tcW w:w="1374"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731"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31005</w:t>
            </w:r>
          </w:p>
        </w:tc>
        <w:tc>
          <w:tcPr>
            <w:tcW w:w="390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sz w:val="16"/>
                <w:szCs w:val="16"/>
              </w:rPr>
            </w:pPr>
            <w:r>
              <w:rPr>
                <w:rFonts w:hint="eastAsia" w:ascii="宋体" w:hAnsi="宋体" w:eastAsia="宋体" w:cs="宋体"/>
                <w:spacing w:val="2"/>
                <w:sz w:val="16"/>
                <w:szCs w:val="16"/>
              </w:rPr>
              <w:t>基础设施建设</w:t>
            </w:r>
          </w:p>
        </w:tc>
        <w:tc>
          <w:tcPr>
            <w:tcW w:w="843"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80"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30110</w:t>
            </w:r>
          </w:p>
        </w:tc>
        <w:tc>
          <w:tcPr>
            <w:tcW w:w="292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职工基本医疗保险缴费</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883"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30208</w:t>
            </w:r>
          </w:p>
        </w:tc>
        <w:tc>
          <w:tcPr>
            <w:tcW w:w="1648"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取暖费</w:t>
            </w:r>
          </w:p>
        </w:tc>
        <w:tc>
          <w:tcPr>
            <w:tcW w:w="1374"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731"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31006</w:t>
            </w:r>
          </w:p>
        </w:tc>
        <w:tc>
          <w:tcPr>
            <w:tcW w:w="390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sz w:val="16"/>
                <w:szCs w:val="16"/>
              </w:rPr>
            </w:pPr>
            <w:r>
              <w:rPr>
                <w:rFonts w:hint="eastAsia" w:ascii="宋体" w:hAnsi="宋体" w:eastAsia="宋体" w:cs="宋体"/>
                <w:spacing w:val="2"/>
                <w:sz w:val="16"/>
                <w:szCs w:val="16"/>
              </w:rPr>
              <w:t>大型修缮</w:t>
            </w:r>
          </w:p>
        </w:tc>
        <w:tc>
          <w:tcPr>
            <w:tcW w:w="843"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80"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30111</w:t>
            </w:r>
          </w:p>
        </w:tc>
        <w:tc>
          <w:tcPr>
            <w:tcW w:w="292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公务员医疗补助缴费</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883"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30209</w:t>
            </w:r>
          </w:p>
        </w:tc>
        <w:tc>
          <w:tcPr>
            <w:tcW w:w="1648"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物业管理费</w:t>
            </w:r>
          </w:p>
        </w:tc>
        <w:tc>
          <w:tcPr>
            <w:tcW w:w="1374"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731"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31007</w:t>
            </w:r>
          </w:p>
        </w:tc>
        <w:tc>
          <w:tcPr>
            <w:tcW w:w="390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sz w:val="16"/>
                <w:szCs w:val="16"/>
              </w:rPr>
            </w:pPr>
            <w:r>
              <w:rPr>
                <w:rFonts w:hint="eastAsia" w:ascii="宋体" w:hAnsi="宋体" w:eastAsia="宋体" w:cs="宋体"/>
                <w:spacing w:val="2"/>
                <w:sz w:val="16"/>
                <w:szCs w:val="16"/>
              </w:rPr>
              <w:t>信息网络及软件购置更新</w:t>
            </w:r>
          </w:p>
        </w:tc>
        <w:tc>
          <w:tcPr>
            <w:tcW w:w="843"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80"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30112</w:t>
            </w:r>
          </w:p>
        </w:tc>
        <w:tc>
          <w:tcPr>
            <w:tcW w:w="292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其他社会保障缴费</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883"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30211</w:t>
            </w:r>
          </w:p>
        </w:tc>
        <w:tc>
          <w:tcPr>
            <w:tcW w:w="1648"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差旅费</w:t>
            </w:r>
          </w:p>
        </w:tc>
        <w:tc>
          <w:tcPr>
            <w:tcW w:w="1374"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731"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31008</w:t>
            </w:r>
          </w:p>
        </w:tc>
        <w:tc>
          <w:tcPr>
            <w:tcW w:w="390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sz w:val="16"/>
                <w:szCs w:val="16"/>
              </w:rPr>
            </w:pPr>
            <w:r>
              <w:rPr>
                <w:rFonts w:hint="eastAsia" w:ascii="宋体" w:hAnsi="宋体" w:eastAsia="宋体" w:cs="宋体"/>
                <w:spacing w:val="2"/>
                <w:sz w:val="16"/>
                <w:szCs w:val="16"/>
              </w:rPr>
              <w:t>物资储备</w:t>
            </w:r>
          </w:p>
        </w:tc>
        <w:tc>
          <w:tcPr>
            <w:tcW w:w="843"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80"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30113</w:t>
            </w:r>
          </w:p>
        </w:tc>
        <w:tc>
          <w:tcPr>
            <w:tcW w:w="292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住房公积金</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883"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30212</w:t>
            </w:r>
          </w:p>
        </w:tc>
        <w:tc>
          <w:tcPr>
            <w:tcW w:w="1648"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因公出国</w:t>
            </w:r>
            <w:r>
              <w:rPr>
                <w:rFonts w:hint="eastAsia" w:ascii="宋体" w:hAnsi="宋体" w:eastAsia="宋体" w:cs="宋体"/>
                <w:spacing w:val="3"/>
                <w:sz w:val="16"/>
                <w:szCs w:val="16"/>
                <w:lang w:eastAsia="zh-CN"/>
              </w:rPr>
              <w:t>（</w:t>
            </w:r>
            <w:r>
              <w:rPr>
                <w:rFonts w:hint="eastAsia" w:ascii="宋体" w:hAnsi="宋体" w:eastAsia="宋体" w:cs="宋体"/>
                <w:spacing w:val="3"/>
                <w:sz w:val="16"/>
                <w:szCs w:val="16"/>
              </w:rPr>
              <w:t>境</w:t>
            </w:r>
            <w:r>
              <w:rPr>
                <w:rFonts w:hint="eastAsia" w:ascii="宋体" w:hAnsi="宋体" w:eastAsia="宋体" w:cs="宋体"/>
                <w:spacing w:val="3"/>
                <w:sz w:val="16"/>
                <w:szCs w:val="16"/>
                <w:lang w:eastAsia="zh-CN"/>
              </w:rPr>
              <w:t>）</w:t>
            </w:r>
            <w:r>
              <w:rPr>
                <w:rFonts w:hint="eastAsia" w:ascii="宋体" w:hAnsi="宋体" w:eastAsia="宋体" w:cs="宋体"/>
                <w:spacing w:val="3"/>
                <w:sz w:val="16"/>
                <w:szCs w:val="16"/>
              </w:rPr>
              <w:t>费用</w:t>
            </w:r>
          </w:p>
        </w:tc>
        <w:tc>
          <w:tcPr>
            <w:tcW w:w="1374"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731"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31009</w:t>
            </w:r>
          </w:p>
        </w:tc>
        <w:tc>
          <w:tcPr>
            <w:tcW w:w="390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sz w:val="16"/>
                <w:szCs w:val="16"/>
              </w:rPr>
            </w:pPr>
            <w:r>
              <w:rPr>
                <w:rFonts w:hint="eastAsia" w:ascii="宋体" w:hAnsi="宋体" w:eastAsia="宋体" w:cs="宋体"/>
                <w:spacing w:val="2"/>
                <w:sz w:val="16"/>
                <w:szCs w:val="16"/>
              </w:rPr>
              <w:t>土地补偿</w:t>
            </w:r>
          </w:p>
        </w:tc>
        <w:tc>
          <w:tcPr>
            <w:tcW w:w="843"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80"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30114</w:t>
            </w:r>
          </w:p>
        </w:tc>
        <w:tc>
          <w:tcPr>
            <w:tcW w:w="292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医疗费</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883"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30213</w:t>
            </w:r>
          </w:p>
        </w:tc>
        <w:tc>
          <w:tcPr>
            <w:tcW w:w="1648"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维修</w:t>
            </w:r>
            <w:r>
              <w:rPr>
                <w:rFonts w:hint="eastAsia" w:ascii="宋体" w:hAnsi="宋体" w:eastAsia="宋体" w:cs="宋体"/>
                <w:spacing w:val="3"/>
                <w:sz w:val="16"/>
                <w:szCs w:val="16"/>
                <w:lang w:eastAsia="zh-CN"/>
              </w:rPr>
              <w:t>（</w:t>
            </w:r>
            <w:r>
              <w:rPr>
                <w:rFonts w:hint="eastAsia" w:ascii="宋体" w:hAnsi="宋体" w:eastAsia="宋体" w:cs="宋体"/>
                <w:spacing w:val="3"/>
                <w:sz w:val="16"/>
                <w:szCs w:val="16"/>
              </w:rPr>
              <w:t>护</w:t>
            </w:r>
            <w:r>
              <w:rPr>
                <w:rFonts w:hint="eastAsia" w:ascii="宋体" w:hAnsi="宋体" w:eastAsia="宋体" w:cs="宋体"/>
                <w:spacing w:val="3"/>
                <w:sz w:val="16"/>
                <w:szCs w:val="16"/>
                <w:lang w:eastAsia="zh-CN"/>
              </w:rPr>
              <w:t>）</w:t>
            </w:r>
            <w:r>
              <w:rPr>
                <w:rFonts w:hint="eastAsia" w:ascii="宋体" w:hAnsi="宋体" w:eastAsia="宋体" w:cs="宋体"/>
                <w:spacing w:val="3"/>
                <w:sz w:val="16"/>
                <w:szCs w:val="16"/>
              </w:rPr>
              <w:t>费</w:t>
            </w:r>
          </w:p>
        </w:tc>
        <w:tc>
          <w:tcPr>
            <w:tcW w:w="1374"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731"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31010</w:t>
            </w:r>
          </w:p>
        </w:tc>
        <w:tc>
          <w:tcPr>
            <w:tcW w:w="390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sz w:val="16"/>
                <w:szCs w:val="16"/>
              </w:rPr>
            </w:pPr>
            <w:r>
              <w:rPr>
                <w:rFonts w:hint="eastAsia" w:ascii="宋体" w:hAnsi="宋体" w:eastAsia="宋体" w:cs="宋体"/>
                <w:spacing w:val="2"/>
                <w:sz w:val="16"/>
                <w:szCs w:val="16"/>
              </w:rPr>
              <w:t>安置补助</w:t>
            </w:r>
          </w:p>
        </w:tc>
        <w:tc>
          <w:tcPr>
            <w:tcW w:w="843"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80"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30199</w:t>
            </w:r>
          </w:p>
        </w:tc>
        <w:tc>
          <w:tcPr>
            <w:tcW w:w="292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其他工资福利支出</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883"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30214</w:t>
            </w:r>
          </w:p>
        </w:tc>
        <w:tc>
          <w:tcPr>
            <w:tcW w:w="1648"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租赁费</w:t>
            </w:r>
          </w:p>
        </w:tc>
        <w:tc>
          <w:tcPr>
            <w:tcW w:w="1374"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731"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31011</w:t>
            </w:r>
          </w:p>
        </w:tc>
        <w:tc>
          <w:tcPr>
            <w:tcW w:w="390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sz w:val="16"/>
                <w:szCs w:val="16"/>
              </w:rPr>
            </w:pPr>
            <w:r>
              <w:rPr>
                <w:rFonts w:hint="eastAsia" w:ascii="宋体" w:hAnsi="宋体" w:eastAsia="宋体" w:cs="宋体"/>
                <w:spacing w:val="2"/>
                <w:sz w:val="16"/>
                <w:szCs w:val="16"/>
              </w:rPr>
              <w:t>地上附着物和青苗补偿</w:t>
            </w:r>
          </w:p>
        </w:tc>
        <w:tc>
          <w:tcPr>
            <w:tcW w:w="843"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80"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303</w:t>
            </w:r>
          </w:p>
        </w:tc>
        <w:tc>
          <w:tcPr>
            <w:tcW w:w="292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对个人和家庭的补助</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883"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30215</w:t>
            </w:r>
          </w:p>
        </w:tc>
        <w:tc>
          <w:tcPr>
            <w:tcW w:w="1648"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会议费</w:t>
            </w:r>
          </w:p>
        </w:tc>
        <w:tc>
          <w:tcPr>
            <w:tcW w:w="1374"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731"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31012</w:t>
            </w:r>
          </w:p>
        </w:tc>
        <w:tc>
          <w:tcPr>
            <w:tcW w:w="390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sz w:val="16"/>
                <w:szCs w:val="16"/>
              </w:rPr>
            </w:pPr>
            <w:r>
              <w:rPr>
                <w:rFonts w:hint="eastAsia" w:ascii="宋体" w:hAnsi="宋体" w:eastAsia="宋体" w:cs="宋体"/>
                <w:spacing w:val="2"/>
                <w:sz w:val="16"/>
                <w:szCs w:val="16"/>
              </w:rPr>
              <w:t>拆迁补偿</w:t>
            </w:r>
          </w:p>
        </w:tc>
        <w:tc>
          <w:tcPr>
            <w:tcW w:w="843"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80"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30301</w:t>
            </w:r>
          </w:p>
        </w:tc>
        <w:tc>
          <w:tcPr>
            <w:tcW w:w="292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离休费</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883"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30216</w:t>
            </w:r>
          </w:p>
        </w:tc>
        <w:tc>
          <w:tcPr>
            <w:tcW w:w="1648"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培训费</w:t>
            </w:r>
          </w:p>
        </w:tc>
        <w:tc>
          <w:tcPr>
            <w:tcW w:w="1374"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731"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31013</w:t>
            </w:r>
          </w:p>
        </w:tc>
        <w:tc>
          <w:tcPr>
            <w:tcW w:w="390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sz w:val="16"/>
                <w:szCs w:val="16"/>
              </w:rPr>
            </w:pPr>
            <w:r>
              <w:rPr>
                <w:rFonts w:hint="eastAsia" w:ascii="宋体" w:hAnsi="宋体" w:eastAsia="宋体" w:cs="宋体"/>
                <w:spacing w:val="2"/>
                <w:sz w:val="16"/>
                <w:szCs w:val="16"/>
              </w:rPr>
              <w:t>公务用车购置</w:t>
            </w:r>
          </w:p>
        </w:tc>
        <w:tc>
          <w:tcPr>
            <w:tcW w:w="843"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80"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30302</w:t>
            </w:r>
          </w:p>
        </w:tc>
        <w:tc>
          <w:tcPr>
            <w:tcW w:w="292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退休费</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883"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30217</w:t>
            </w:r>
          </w:p>
        </w:tc>
        <w:tc>
          <w:tcPr>
            <w:tcW w:w="1648"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公务接待费</w:t>
            </w:r>
          </w:p>
        </w:tc>
        <w:tc>
          <w:tcPr>
            <w:tcW w:w="1374"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731"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31019</w:t>
            </w:r>
          </w:p>
        </w:tc>
        <w:tc>
          <w:tcPr>
            <w:tcW w:w="390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sz w:val="16"/>
                <w:szCs w:val="16"/>
              </w:rPr>
            </w:pPr>
            <w:r>
              <w:rPr>
                <w:rFonts w:hint="eastAsia" w:ascii="宋体" w:hAnsi="宋体" w:eastAsia="宋体" w:cs="宋体"/>
                <w:spacing w:val="2"/>
                <w:sz w:val="16"/>
                <w:szCs w:val="16"/>
              </w:rPr>
              <w:t>其他交通工具购置</w:t>
            </w:r>
          </w:p>
        </w:tc>
        <w:tc>
          <w:tcPr>
            <w:tcW w:w="843"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80"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30303</w:t>
            </w:r>
          </w:p>
        </w:tc>
        <w:tc>
          <w:tcPr>
            <w:tcW w:w="292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退职</w:t>
            </w:r>
            <w:r>
              <w:rPr>
                <w:rFonts w:hint="eastAsia" w:ascii="宋体" w:hAnsi="宋体" w:eastAsia="宋体" w:cs="宋体"/>
                <w:spacing w:val="3"/>
                <w:sz w:val="16"/>
                <w:szCs w:val="16"/>
                <w:lang w:eastAsia="zh-CN"/>
              </w:rPr>
              <w:t>（</w:t>
            </w:r>
            <w:r>
              <w:rPr>
                <w:rFonts w:hint="eastAsia" w:ascii="宋体" w:hAnsi="宋体" w:eastAsia="宋体" w:cs="宋体"/>
                <w:spacing w:val="3"/>
                <w:sz w:val="16"/>
                <w:szCs w:val="16"/>
              </w:rPr>
              <w:t>役</w:t>
            </w:r>
            <w:r>
              <w:rPr>
                <w:rFonts w:hint="eastAsia" w:ascii="宋体" w:hAnsi="宋体" w:eastAsia="宋体" w:cs="宋体"/>
                <w:spacing w:val="3"/>
                <w:sz w:val="16"/>
                <w:szCs w:val="16"/>
                <w:lang w:eastAsia="zh-CN"/>
              </w:rPr>
              <w:t>）</w:t>
            </w:r>
            <w:r>
              <w:rPr>
                <w:rFonts w:hint="eastAsia" w:ascii="宋体" w:hAnsi="宋体" w:eastAsia="宋体" w:cs="宋体"/>
                <w:spacing w:val="3"/>
                <w:sz w:val="16"/>
                <w:szCs w:val="16"/>
              </w:rPr>
              <w:t>费</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883"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30218</w:t>
            </w:r>
          </w:p>
        </w:tc>
        <w:tc>
          <w:tcPr>
            <w:tcW w:w="1648"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专用材料费</w:t>
            </w:r>
          </w:p>
        </w:tc>
        <w:tc>
          <w:tcPr>
            <w:tcW w:w="1374"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firstLine="400" w:firstLineChars="200"/>
              <w:jc w:val="both"/>
              <w:textAlignment w:val="auto"/>
              <w:rPr>
                <w:rFonts w:hint="eastAsia" w:ascii="宋体" w:hAnsi="宋体" w:eastAsia="宋体" w:cs="宋体"/>
                <w:sz w:val="16"/>
                <w:szCs w:val="16"/>
              </w:rPr>
            </w:pPr>
            <w:r>
              <w:rPr>
                <w:rFonts w:hint="eastAsia" w:ascii="宋体" w:hAnsi="宋体" w:eastAsia="宋体" w:cs="宋体"/>
                <w:i w:val="0"/>
                <w:iCs w:val="0"/>
                <w:color w:val="000000"/>
                <w:kern w:val="0"/>
                <w:sz w:val="20"/>
                <w:szCs w:val="20"/>
                <w:u w:val="none"/>
                <w:lang w:val="en-US" w:eastAsia="zh-CN" w:bidi="ar"/>
              </w:rPr>
              <w:t>29,83</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92</w:t>
            </w:r>
          </w:p>
        </w:tc>
        <w:tc>
          <w:tcPr>
            <w:tcW w:w="731"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31021</w:t>
            </w:r>
          </w:p>
        </w:tc>
        <w:tc>
          <w:tcPr>
            <w:tcW w:w="390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sz w:val="16"/>
                <w:szCs w:val="16"/>
              </w:rPr>
            </w:pPr>
            <w:r>
              <w:rPr>
                <w:rFonts w:hint="eastAsia" w:ascii="宋体" w:hAnsi="宋体" w:eastAsia="宋体" w:cs="宋体"/>
                <w:spacing w:val="2"/>
                <w:sz w:val="16"/>
                <w:szCs w:val="16"/>
              </w:rPr>
              <w:t>文物和陈列品购置</w:t>
            </w:r>
          </w:p>
        </w:tc>
        <w:tc>
          <w:tcPr>
            <w:tcW w:w="843"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80"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30304</w:t>
            </w:r>
          </w:p>
        </w:tc>
        <w:tc>
          <w:tcPr>
            <w:tcW w:w="292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抚恤金</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883"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30224</w:t>
            </w:r>
          </w:p>
        </w:tc>
        <w:tc>
          <w:tcPr>
            <w:tcW w:w="1648"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被装购置费</w:t>
            </w:r>
          </w:p>
        </w:tc>
        <w:tc>
          <w:tcPr>
            <w:tcW w:w="1374"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731"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31022</w:t>
            </w:r>
          </w:p>
        </w:tc>
        <w:tc>
          <w:tcPr>
            <w:tcW w:w="390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sz w:val="16"/>
                <w:szCs w:val="16"/>
              </w:rPr>
            </w:pPr>
            <w:r>
              <w:rPr>
                <w:rFonts w:hint="eastAsia" w:ascii="宋体" w:hAnsi="宋体" w:eastAsia="宋体" w:cs="宋体"/>
                <w:spacing w:val="2"/>
                <w:sz w:val="16"/>
                <w:szCs w:val="16"/>
              </w:rPr>
              <w:t>无形资产购置</w:t>
            </w:r>
          </w:p>
        </w:tc>
        <w:tc>
          <w:tcPr>
            <w:tcW w:w="843"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80"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30305</w:t>
            </w:r>
          </w:p>
        </w:tc>
        <w:tc>
          <w:tcPr>
            <w:tcW w:w="292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生活补助</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883"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30225</w:t>
            </w:r>
          </w:p>
        </w:tc>
        <w:tc>
          <w:tcPr>
            <w:tcW w:w="1648"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专用燃料费</w:t>
            </w:r>
          </w:p>
        </w:tc>
        <w:tc>
          <w:tcPr>
            <w:tcW w:w="1374"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731"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31099</w:t>
            </w:r>
          </w:p>
        </w:tc>
        <w:tc>
          <w:tcPr>
            <w:tcW w:w="390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sz w:val="16"/>
                <w:szCs w:val="16"/>
              </w:rPr>
            </w:pPr>
            <w:r>
              <w:rPr>
                <w:rFonts w:hint="eastAsia" w:ascii="宋体" w:hAnsi="宋体" w:eastAsia="宋体" w:cs="宋体"/>
                <w:spacing w:val="2"/>
                <w:sz w:val="16"/>
                <w:szCs w:val="16"/>
              </w:rPr>
              <w:t>其他资本性支出</w:t>
            </w:r>
          </w:p>
        </w:tc>
        <w:tc>
          <w:tcPr>
            <w:tcW w:w="843"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80"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30306</w:t>
            </w:r>
          </w:p>
        </w:tc>
        <w:tc>
          <w:tcPr>
            <w:tcW w:w="292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救济费</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883"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30226</w:t>
            </w:r>
          </w:p>
        </w:tc>
        <w:tc>
          <w:tcPr>
            <w:tcW w:w="1648"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劳务费</w:t>
            </w:r>
          </w:p>
        </w:tc>
        <w:tc>
          <w:tcPr>
            <w:tcW w:w="1374"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731"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399</w:t>
            </w:r>
          </w:p>
        </w:tc>
        <w:tc>
          <w:tcPr>
            <w:tcW w:w="390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sz w:val="16"/>
                <w:szCs w:val="16"/>
              </w:rPr>
            </w:pPr>
            <w:r>
              <w:rPr>
                <w:rFonts w:hint="eastAsia" w:ascii="宋体" w:hAnsi="宋体" w:eastAsia="宋体" w:cs="宋体"/>
                <w:spacing w:val="2"/>
                <w:sz w:val="16"/>
                <w:szCs w:val="16"/>
              </w:rPr>
              <w:t>其他支出</w:t>
            </w:r>
          </w:p>
        </w:tc>
        <w:tc>
          <w:tcPr>
            <w:tcW w:w="843"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80"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30307</w:t>
            </w:r>
          </w:p>
        </w:tc>
        <w:tc>
          <w:tcPr>
            <w:tcW w:w="292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医疗费补助</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883"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30227</w:t>
            </w:r>
          </w:p>
        </w:tc>
        <w:tc>
          <w:tcPr>
            <w:tcW w:w="1648"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委托业务费</w:t>
            </w:r>
          </w:p>
        </w:tc>
        <w:tc>
          <w:tcPr>
            <w:tcW w:w="1374"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731"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39907</w:t>
            </w:r>
          </w:p>
        </w:tc>
        <w:tc>
          <w:tcPr>
            <w:tcW w:w="390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sz w:val="16"/>
                <w:szCs w:val="16"/>
              </w:rPr>
            </w:pPr>
            <w:r>
              <w:rPr>
                <w:rFonts w:hint="eastAsia" w:ascii="宋体" w:hAnsi="宋体" w:eastAsia="宋体" w:cs="宋体"/>
                <w:spacing w:val="2"/>
                <w:sz w:val="16"/>
                <w:szCs w:val="16"/>
              </w:rPr>
              <w:t>国家赔偿费用支出</w:t>
            </w:r>
          </w:p>
        </w:tc>
        <w:tc>
          <w:tcPr>
            <w:tcW w:w="843"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80"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30308</w:t>
            </w:r>
          </w:p>
        </w:tc>
        <w:tc>
          <w:tcPr>
            <w:tcW w:w="292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助学金</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883"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30228</w:t>
            </w:r>
          </w:p>
        </w:tc>
        <w:tc>
          <w:tcPr>
            <w:tcW w:w="1648"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工会经费</w:t>
            </w:r>
          </w:p>
        </w:tc>
        <w:tc>
          <w:tcPr>
            <w:tcW w:w="1374"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731"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39908</w:t>
            </w:r>
          </w:p>
        </w:tc>
        <w:tc>
          <w:tcPr>
            <w:tcW w:w="390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sz w:val="16"/>
                <w:szCs w:val="16"/>
              </w:rPr>
            </w:pPr>
            <w:r>
              <w:rPr>
                <w:rFonts w:hint="eastAsia" w:ascii="宋体" w:hAnsi="宋体" w:eastAsia="宋体" w:cs="宋体"/>
                <w:spacing w:val="2"/>
                <w:sz w:val="16"/>
                <w:szCs w:val="16"/>
              </w:rPr>
              <w:t>对民间非营利组织和群众性自治组织补贴</w:t>
            </w:r>
          </w:p>
        </w:tc>
        <w:tc>
          <w:tcPr>
            <w:tcW w:w="843"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80"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30309</w:t>
            </w:r>
          </w:p>
        </w:tc>
        <w:tc>
          <w:tcPr>
            <w:tcW w:w="292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奖励金</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883"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30229</w:t>
            </w:r>
          </w:p>
        </w:tc>
        <w:tc>
          <w:tcPr>
            <w:tcW w:w="1648"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福利费</w:t>
            </w:r>
          </w:p>
        </w:tc>
        <w:tc>
          <w:tcPr>
            <w:tcW w:w="1374"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731"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39909</w:t>
            </w:r>
          </w:p>
        </w:tc>
        <w:tc>
          <w:tcPr>
            <w:tcW w:w="390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sz w:val="16"/>
                <w:szCs w:val="16"/>
              </w:rPr>
            </w:pPr>
            <w:r>
              <w:rPr>
                <w:rFonts w:hint="eastAsia" w:ascii="宋体" w:hAnsi="宋体" w:eastAsia="宋体" w:cs="宋体"/>
                <w:spacing w:val="2"/>
                <w:sz w:val="16"/>
                <w:szCs w:val="16"/>
              </w:rPr>
              <w:t>经常性赠与</w:t>
            </w:r>
          </w:p>
        </w:tc>
        <w:tc>
          <w:tcPr>
            <w:tcW w:w="843"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80"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30310</w:t>
            </w:r>
          </w:p>
        </w:tc>
        <w:tc>
          <w:tcPr>
            <w:tcW w:w="292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个人农业生产补贴</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883"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30231</w:t>
            </w:r>
          </w:p>
        </w:tc>
        <w:tc>
          <w:tcPr>
            <w:tcW w:w="1648"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公务用车运行维护费</w:t>
            </w:r>
          </w:p>
        </w:tc>
        <w:tc>
          <w:tcPr>
            <w:tcW w:w="1374"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731"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39910</w:t>
            </w:r>
          </w:p>
        </w:tc>
        <w:tc>
          <w:tcPr>
            <w:tcW w:w="390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sz w:val="16"/>
                <w:szCs w:val="16"/>
              </w:rPr>
            </w:pPr>
            <w:r>
              <w:rPr>
                <w:rFonts w:hint="eastAsia" w:ascii="宋体" w:hAnsi="宋体" w:eastAsia="宋体" w:cs="宋体"/>
                <w:spacing w:val="2"/>
                <w:sz w:val="16"/>
                <w:szCs w:val="16"/>
              </w:rPr>
              <w:t>资本性赠与</w:t>
            </w:r>
          </w:p>
        </w:tc>
        <w:tc>
          <w:tcPr>
            <w:tcW w:w="843"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80"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30311</w:t>
            </w:r>
          </w:p>
        </w:tc>
        <w:tc>
          <w:tcPr>
            <w:tcW w:w="292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代缴社会保险费</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883"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30239</w:t>
            </w:r>
          </w:p>
        </w:tc>
        <w:tc>
          <w:tcPr>
            <w:tcW w:w="1648"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其他交通费用</w:t>
            </w:r>
          </w:p>
        </w:tc>
        <w:tc>
          <w:tcPr>
            <w:tcW w:w="1374"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731"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39999</w:t>
            </w:r>
          </w:p>
        </w:tc>
        <w:tc>
          <w:tcPr>
            <w:tcW w:w="390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sz w:val="16"/>
                <w:szCs w:val="16"/>
              </w:rPr>
            </w:pPr>
            <w:r>
              <w:rPr>
                <w:rFonts w:hint="eastAsia" w:ascii="宋体" w:hAnsi="宋体" w:eastAsia="宋体" w:cs="宋体"/>
                <w:spacing w:val="2"/>
                <w:sz w:val="16"/>
                <w:szCs w:val="16"/>
              </w:rPr>
              <w:t>其他支出</w:t>
            </w:r>
          </w:p>
        </w:tc>
        <w:tc>
          <w:tcPr>
            <w:tcW w:w="843"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80"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30399</w:t>
            </w:r>
          </w:p>
        </w:tc>
        <w:tc>
          <w:tcPr>
            <w:tcW w:w="2922"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其他对个人和家庭的补助</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00" w:lineRule="exact"/>
              <w:ind w:firstLine="400" w:firstLineChars="200"/>
              <w:jc w:val="both"/>
              <w:textAlignment w:val="auto"/>
              <w:rPr>
                <w:rFonts w:hint="default" w:ascii="宋体" w:hAnsi="宋体" w:eastAsia="宋体" w:cs="宋体"/>
                <w:sz w:val="16"/>
                <w:szCs w:val="16"/>
                <w:lang w:val="en-US"/>
              </w:rPr>
            </w:pPr>
            <w:r>
              <w:rPr>
                <w:rFonts w:hint="eastAsia" w:ascii="宋体" w:hAnsi="宋体" w:cs="宋体"/>
                <w:i w:val="0"/>
                <w:iCs w:val="0"/>
                <w:color w:val="000000"/>
                <w:kern w:val="0"/>
                <w:sz w:val="20"/>
                <w:szCs w:val="20"/>
                <w:u w:val="none"/>
                <w:lang w:val="en-US" w:eastAsia="zh-CN" w:bidi="ar"/>
              </w:rPr>
              <w:t>1.32</w:t>
            </w:r>
          </w:p>
        </w:tc>
        <w:tc>
          <w:tcPr>
            <w:tcW w:w="883"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30240</w:t>
            </w:r>
          </w:p>
        </w:tc>
        <w:tc>
          <w:tcPr>
            <w:tcW w:w="1648"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税金及附加费用</w:t>
            </w:r>
          </w:p>
        </w:tc>
        <w:tc>
          <w:tcPr>
            <w:tcW w:w="1374"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731"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p>
        </w:tc>
        <w:tc>
          <w:tcPr>
            <w:tcW w:w="3902"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843"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80"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2922"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883"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r>
              <w:rPr>
                <w:rFonts w:hint="eastAsia" w:ascii="宋体" w:hAnsi="宋体" w:eastAsia="宋体" w:cs="宋体"/>
                <w:spacing w:val="-2"/>
                <w:position w:val="-2"/>
                <w:sz w:val="16"/>
                <w:szCs w:val="16"/>
              </w:rPr>
              <w:t>30299</w:t>
            </w:r>
          </w:p>
        </w:tc>
        <w:tc>
          <w:tcPr>
            <w:tcW w:w="1648"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3"/>
                <w:sz w:val="16"/>
                <w:szCs w:val="16"/>
              </w:rPr>
            </w:pPr>
            <w:r>
              <w:rPr>
                <w:rFonts w:hint="eastAsia" w:ascii="宋体" w:hAnsi="宋体" w:eastAsia="宋体" w:cs="宋体"/>
                <w:spacing w:val="3"/>
                <w:sz w:val="16"/>
                <w:szCs w:val="16"/>
              </w:rPr>
              <w:t>其他商品和服务支出</w:t>
            </w:r>
          </w:p>
        </w:tc>
        <w:tc>
          <w:tcPr>
            <w:tcW w:w="1374"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731"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pacing w:val="-2"/>
                <w:position w:val="-2"/>
                <w:sz w:val="16"/>
                <w:szCs w:val="16"/>
              </w:rPr>
            </w:pPr>
          </w:p>
        </w:tc>
        <w:tc>
          <w:tcPr>
            <w:tcW w:w="3902"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c>
          <w:tcPr>
            <w:tcW w:w="843"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802" w:type="dxa"/>
            <w:gridSpan w:val="2"/>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r>
              <w:rPr>
                <w:rFonts w:hint="eastAsia" w:ascii="宋体" w:hAnsi="宋体" w:eastAsia="宋体" w:cs="宋体"/>
                <w:spacing w:val="-2"/>
                <w:sz w:val="16"/>
                <w:szCs w:val="16"/>
              </w:rPr>
              <w:t>人员经费合计</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00" w:lineRule="exact"/>
              <w:ind w:firstLine="400" w:firstLineChars="200"/>
              <w:jc w:val="both"/>
              <w:textAlignment w:val="auto"/>
              <w:rPr>
                <w:rFonts w:hint="eastAsia" w:ascii="宋体" w:hAnsi="宋体" w:eastAsia="宋体" w:cs="宋体"/>
                <w:sz w:val="16"/>
                <w:szCs w:val="16"/>
              </w:rPr>
            </w:pPr>
            <w:r>
              <w:rPr>
                <w:rFonts w:hint="eastAsia" w:ascii="宋体" w:hAnsi="宋体" w:cs="宋体"/>
                <w:i w:val="0"/>
                <w:iCs w:val="0"/>
                <w:color w:val="000000"/>
                <w:kern w:val="0"/>
                <w:sz w:val="20"/>
                <w:szCs w:val="20"/>
                <w:u w:val="none"/>
                <w:lang w:val="en-US" w:eastAsia="zh-CN" w:bidi="ar"/>
              </w:rPr>
              <w:t>1.32</w:t>
            </w:r>
          </w:p>
        </w:tc>
        <w:tc>
          <w:tcPr>
            <w:tcW w:w="2531" w:type="dxa"/>
            <w:gridSpan w:val="2"/>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r>
              <w:rPr>
                <w:rFonts w:hint="eastAsia" w:ascii="宋体" w:hAnsi="宋体" w:eastAsia="宋体" w:cs="宋体"/>
                <w:spacing w:val="1"/>
                <w:sz w:val="16"/>
                <w:szCs w:val="16"/>
              </w:rPr>
              <w:t>公用经费合计</w:t>
            </w:r>
            <w:r>
              <w:rPr>
                <w:rFonts w:hint="eastAsia" w:ascii="宋体" w:hAnsi="宋体" w:eastAsia="宋体" w:cs="宋体"/>
                <w:spacing w:val="1"/>
                <w:sz w:val="16"/>
                <w:szCs w:val="16"/>
                <w:lang w:val="en-US" w:eastAsia="zh-CN"/>
              </w:rPr>
              <w:t xml:space="preserve">                      </w:t>
            </w:r>
          </w:p>
        </w:tc>
        <w:tc>
          <w:tcPr>
            <w:tcW w:w="6007" w:type="dxa"/>
            <w:gridSpan w:val="3"/>
            <w:vAlign w:val="center"/>
          </w:tcPr>
          <w:p>
            <w:pPr>
              <w:pStyle w:val="7"/>
              <w:keepNext w:val="0"/>
              <w:keepLines w:val="0"/>
              <w:pageBreakBefore w:val="0"/>
              <w:widowControl w:val="0"/>
              <w:kinsoku/>
              <w:wordWrap/>
              <w:overflowPunct/>
              <w:topLinePunct w:val="0"/>
              <w:autoSpaceDE/>
              <w:autoSpaceDN/>
              <w:bidi w:val="0"/>
              <w:adjustRightInd/>
              <w:snapToGrid/>
              <w:spacing w:line="200" w:lineRule="exact"/>
              <w:ind w:firstLine="600" w:firstLineChars="300"/>
              <w:jc w:val="both"/>
              <w:textAlignment w:val="auto"/>
              <w:rPr>
                <w:rFonts w:hint="eastAsia" w:ascii="宋体" w:hAnsi="宋体" w:eastAsia="宋体" w:cs="宋体"/>
                <w:spacing w:val="1"/>
                <w:sz w:val="16"/>
                <w:szCs w:val="16"/>
              </w:rPr>
            </w:pPr>
            <w:r>
              <w:rPr>
                <w:rFonts w:hint="eastAsia" w:ascii="宋体" w:hAnsi="宋体" w:eastAsia="宋体" w:cs="宋体"/>
                <w:i w:val="0"/>
                <w:iCs w:val="0"/>
                <w:color w:val="000000"/>
                <w:kern w:val="0"/>
                <w:sz w:val="20"/>
                <w:szCs w:val="20"/>
                <w:u w:val="none"/>
                <w:lang w:val="en-US" w:eastAsia="zh-CN" w:bidi="ar"/>
              </w:rPr>
              <w:t>29,83</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92</w:t>
            </w:r>
          </w:p>
        </w:tc>
        <w:tc>
          <w:tcPr>
            <w:tcW w:w="843" w:type="dxa"/>
            <w:vAlign w:val="center"/>
          </w:tcPr>
          <w:p>
            <w:pPr>
              <w:keepNext w:val="0"/>
              <w:keepLines w:val="0"/>
              <w:pageBreakBefore w:val="0"/>
              <w:widowControl w:val="0"/>
              <w:kinsoku/>
              <w:wordWrap/>
              <w:overflowPunct/>
              <w:topLinePunct w:val="0"/>
              <w:autoSpaceDE/>
              <w:autoSpaceDN/>
              <w:bidi w:val="0"/>
              <w:adjustRightInd/>
              <w:snapToGrid/>
              <w:spacing w:line="200" w:lineRule="exact"/>
              <w:ind w:left="0"/>
              <w:jc w:val="both"/>
              <w:textAlignment w:val="auto"/>
              <w:rPr>
                <w:rFonts w:hint="eastAsia" w:ascii="宋体" w:hAnsi="宋体" w:eastAsia="宋体" w:cs="宋体"/>
                <w:sz w:val="16"/>
                <w:szCs w:val="16"/>
              </w:rPr>
            </w:pPr>
          </w:p>
        </w:tc>
      </w:tr>
    </w:tbl>
    <w:p>
      <w:pPr>
        <w:keepNext w:val="0"/>
        <w:keepLines w:val="0"/>
        <w:pageBreakBefore w:val="0"/>
        <w:widowControl w:val="0"/>
        <w:kinsoku/>
        <w:wordWrap/>
        <w:overflowPunct/>
        <w:topLinePunct w:val="0"/>
        <w:autoSpaceDE/>
        <w:autoSpaceDN/>
        <w:bidi w:val="0"/>
        <w:adjustRightInd/>
        <w:snapToGrid/>
        <w:spacing w:line="300" w:lineRule="exact"/>
        <w:ind w:left="0"/>
        <w:textAlignment w:val="auto"/>
        <w:rPr>
          <w:rFonts w:hint="eastAsia" w:ascii="方正小标宋简体" w:hAnsi="方正小标宋简体" w:eastAsia="方正小标宋简体" w:cs="方正小标宋简体"/>
          <w:b w:val="0"/>
          <w:bCs w:val="0"/>
          <w:spacing w:val="-3"/>
          <w:sz w:val="40"/>
          <w:szCs w:val="40"/>
          <w:lang w:val="en-US" w:eastAsia="zh-CN"/>
        </w:rPr>
      </w:pPr>
      <w:r>
        <w:rPr>
          <w:rFonts w:hint="eastAsia" w:ascii="宋体" w:hAnsi="宋体" w:eastAsia="宋体" w:cs="宋体"/>
          <w:sz w:val="16"/>
          <w:szCs w:val="16"/>
        </w:rPr>
        <w:t>注：本表反映部门</w:t>
      </w:r>
      <w:r>
        <w:rPr>
          <w:rFonts w:hint="eastAsia" w:ascii="宋体" w:hAnsi="宋体" w:eastAsia="宋体" w:cs="宋体"/>
          <w:sz w:val="16"/>
          <w:szCs w:val="16"/>
          <w:lang w:eastAsia="zh-CN"/>
        </w:rPr>
        <w:t>（</w:t>
      </w:r>
      <w:r>
        <w:rPr>
          <w:rFonts w:hint="eastAsia" w:ascii="宋体" w:hAnsi="宋体" w:eastAsia="宋体" w:cs="宋体"/>
          <w:sz w:val="16"/>
          <w:szCs w:val="16"/>
        </w:rPr>
        <w:t>单位</w:t>
      </w:r>
      <w:r>
        <w:rPr>
          <w:rFonts w:hint="eastAsia" w:ascii="宋体" w:hAnsi="宋体" w:eastAsia="宋体" w:cs="宋体"/>
          <w:sz w:val="16"/>
          <w:szCs w:val="16"/>
          <w:lang w:eastAsia="zh-CN"/>
        </w:rPr>
        <w:t>）</w:t>
      </w:r>
      <w:r>
        <w:rPr>
          <w:rFonts w:hint="eastAsia" w:ascii="宋体" w:hAnsi="宋体" w:eastAsia="宋体" w:cs="宋体"/>
          <w:sz w:val="16"/>
          <w:szCs w:val="16"/>
        </w:rPr>
        <w:t>本年度一般公共预算财政拨款基本支出明细情况。</w:t>
      </w:r>
    </w:p>
    <w:p>
      <w:pPr>
        <w:spacing w:before="58" w:line="219" w:lineRule="auto"/>
        <w:jc w:val="center"/>
        <w:rPr>
          <w:rFonts w:hint="eastAsia" w:ascii="方正小标宋简体" w:hAnsi="方正小标宋简体" w:eastAsia="方正小标宋简体" w:cs="方正小标宋简体"/>
          <w:b w:val="0"/>
          <w:bCs w:val="0"/>
          <w:spacing w:val="-3"/>
          <w:sz w:val="40"/>
          <w:szCs w:val="40"/>
        </w:rPr>
      </w:pPr>
      <w:r>
        <w:rPr>
          <w:rFonts w:hint="eastAsia" w:ascii="方正小标宋简体" w:hAnsi="方正小标宋简体" w:eastAsia="方正小标宋简体" w:cs="方正小标宋简体"/>
          <w:b w:val="0"/>
          <w:bCs w:val="0"/>
          <w:spacing w:val="-3"/>
          <w:sz w:val="40"/>
          <w:szCs w:val="40"/>
          <w:lang w:val="en-US" w:eastAsia="zh-CN"/>
        </w:rPr>
        <w:t>七、</w:t>
      </w:r>
      <w:r>
        <w:rPr>
          <w:rFonts w:hint="eastAsia" w:ascii="方正小标宋简体" w:hAnsi="方正小标宋简体" w:eastAsia="方正小标宋简体" w:cs="方正小标宋简体"/>
          <w:b w:val="0"/>
          <w:bCs w:val="0"/>
          <w:spacing w:val="-3"/>
          <w:sz w:val="40"/>
          <w:szCs w:val="40"/>
        </w:rPr>
        <w:t>政府性基金预算财政拨款收入支出决算表</w:t>
      </w:r>
    </w:p>
    <w:p>
      <w:pPr>
        <w:spacing w:before="13" w:line="221"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公</w:t>
      </w:r>
      <w:r>
        <w:rPr>
          <w:rFonts w:hint="eastAsia" w:ascii="宋体" w:hAnsi="宋体" w:eastAsia="宋体" w:cs="宋体"/>
          <w:sz w:val="21"/>
          <w:szCs w:val="21"/>
        </w:rPr>
        <w:t>开07表</w:t>
      </w:r>
    </w:p>
    <w:p>
      <w:pPr>
        <w:spacing w:before="9" w:line="217" w:lineRule="auto"/>
        <w:ind w:left="14"/>
        <w:jc w:val="left"/>
        <w:rPr>
          <w:rFonts w:hint="eastAsia" w:ascii="宋体" w:hAnsi="宋体" w:eastAsia="宋体" w:cs="宋体"/>
          <w:sz w:val="21"/>
          <w:szCs w:val="21"/>
        </w:rPr>
      </w:pPr>
      <w:r>
        <w:rPr>
          <w:rFonts w:hint="eastAsia" w:ascii="宋体" w:hAnsi="宋体" w:eastAsia="宋体" w:cs="宋体"/>
          <w:spacing w:val="1"/>
          <w:sz w:val="21"/>
          <w:szCs w:val="21"/>
        </w:rPr>
        <w:t>部门</w:t>
      </w:r>
      <w:r>
        <w:rPr>
          <w:rFonts w:hint="eastAsia" w:ascii="宋体" w:hAnsi="宋体" w:cs="宋体"/>
          <w:spacing w:val="1"/>
          <w:sz w:val="21"/>
          <w:szCs w:val="21"/>
          <w:lang w:eastAsia="zh-CN"/>
        </w:rPr>
        <w:t>（</w:t>
      </w:r>
      <w:r>
        <w:rPr>
          <w:rFonts w:hint="eastAsia" w:ascii="宋体" w:hAnsi="宋体" w:eastAsia="宋体" w:cs="宋体"/>
          <w:spacing w:val="1"/>
          <w:sz w:val="21"/>
          <w:szCs w:val="21"/>
        </w:rPr>
        <w:t>单位</w:t>
      </w:r>
      <w:r>
        <w:rPr>
          <w:rFonts w:hint="eastAsia" w:ascii="宋体" w:hAnsi="宋体" w:cs="宋体"/>
          <w:spacing w:val="1"/>
          <w:sz w:val="21"/>
          <w:szCs w:val="21"/>
          <w:lang w:eastAsia="zh-CN"/>
        </w:rPr>
        <w:t>）</w:t>
      </w:r>
      <w:r>
        <w:rPr>
          <w:rFonts w:hint="eastAsia" w:ascii="宋体" w:hAnsi="宋体" w:eastAsia="宋体" w:cs="宋体"/>
          <w:spacing w:val="1"/>
          <w:sz w:val="21"/>
          <w:szCs w:val="21"/>
        </w:rPr>
        <w:t>全称：</w:t>
      </w:r>
      <w:r>
        <w:rPr>
          <w:rFonts w:hint="eastAsia" w:ascii="宋体" w:hAnsi="宋体" w:eastAsia="宋体" w:cs="宋体"/>
          <w:spacing w:val="1"/>
          <w:sz w:val="21"/>
          <w:szCs w:val="21"/>
          <w:lang w:val="en-US" w:eastAsia="zh-CN"/>
        </w:rPr>
        <w:t>庆阳市中医医院</w:t>
      </w:r>
      <w:r>
        <w:rPr>
          <w:rFonts w:hint="eastAsia" w:ascii="宋体" w:hAnsi="宋体" w:eastAsia="宋体" w:cs="宋体"/>
          <w:spacing w:val="1"/>
          <w:sz w:val="21"/>
          <w:szCs w:val="21"/>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单位：万元</w:t>
      </w:r>
    </w:p>
    <w:tbl>
      <w:tblPr>
        <w:tblStyle w:val="8"/>
        <w:tblW w:w="137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1"/>
        <w:gridCol w:w="1290"/>
        <w:gridCol w:w="1981"/>
        <w:gridCol w:w="1323"/>
        <w:gridCol w:w="1941"/>
        <w:gridCol w:w="1950"/>
        <w:gridCol w:w="2114"/>
        <w:gridCol w:w="20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2401" w:type="dxa"/>
            <w:gridSpan w:val="2"/>
            <w:vAlign w:val="center"/>
          </w:tcPr>
          <w:p>
            <w:pPr>
              <w:pStyle w:val="7"/>
              <w:keepNext w:val="0"/>
              <w:keepLines w:val="0"/>
              <w:pageBreakBefore w:val="0"/>
              <w:widowControl w:val="0"/>
              <w:kinsoku/>
              <w:wordWrap/>
              <w:overflowPunct/>
              <w:topLinePunct w:val="0"/>
              <w:autoSpaceDE/>
              <w:autoSpaceDN/>
              <w:bidi w:val="0"/>
              <w:adjustRightInd/>
              <w:snapToGrid/>
              <w:spacing w:line="214" w:lineRule="auto"/>
              <w:ind w:left="0"/>
              <w:jc w:val="center"/>
              <w:textAlignment w:val="auto"/>
              <w:rPr>
                <w:rFonts w:hint="eastAsia" w:ascii="宋体" w:hAnsi="宋体" w:eastAsia="宋体" w:cs="宋体"/>
                <w:b/>
                <w:bCs/>
                <w:sz w:val="21"/>
                <w:szCs w:val="21"/>
              </w:rPr>
            </w:pPr>
            <w:r>
              <w:rPr>
                <w:rFonts w:hint="eastAsia" w:ascii="宋体" w:hAnsi="宋体" w:eastAsia="宋体" w:cs="宋体"/>
                <w:b/>
                <w:bCs/>
                <w:spacing w:val="-5"/>
                <w:sz w:val="21"/>
                <w:szCs w:val="21"/>
              </w:rPr>
              <w:t>项  目</w:t>
            </w:r>
          </w:p>
        </w:tc>
        <w:tc>
          <w:tcPr>
            <w:tcW w:w="1981" w:type="dxa"/>
            <w:vMerge w:val="restart"/>
            <w:tcBorders>
              <w:bottom w:val="nil"/>
            </w:tcBorders>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b/>
                <w:bCs/>
                <w:sz w:val="21"/>
                <w:szCs w:val="21"/>
              </w:rPr>
            </w:pPr>
            <w:r>
              <w:rPr>
                <w:rFonts w:hint="eastAsia" w:ascii="宋体" w:hAnsi="宋体" w:eastAsia="宋体" w:cs="宋体"/>
                <w:b/>
                <w:bCs/>
                <w:spacing w:val="1"/>
                <w:sz w:val="21"/>
                <w:szCs w:val="21"/>
              </w:rPr>
              <w:t>年初结转和结余</w:t>
            </w:r>
          </w:p>
        </w:tc>
        <w:tc>
          <w:tcPr>
            <w:tcW w:w="1323" w:type="dxa"/>
            <w:vMerge w:val="restart"/>
            <w:tcBorders>
              <w:bottom w:val="nil"/>
            </w:tcBorders>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b/>
                <w:bCs/>
                <w:sz w:val="21"/>
                <w:szCs w:val="21"/>
              </w:rPr>
            </w:pPr>
            <w:r>
              <w:rPr>
                <w:rFonts w:hint="eastAsia" w:ascii="宋体" w:hAnsi="宋体" w:eastAsia="宋体" w:cs="宋体"/>
                <w:b/>
                <w:bCs/>
                <w:spacing w:val="2"/>
                <w:sz w:val="21"/>
                <w:szCs w:val="21"/>
              </w:rPr>
              <w:t>本年收入</w:t>
            </w:r>
          </w:p>
        </w:tc>
        <w:tc>
          <w:tcPr>
            <w:tcW w:w="6005" w:type="dxa"/>
            <w:gridSpan w:val="3"/>
            <w:vAlign w:val="center"/>
          </w:tcPr>
          <w:p>
            <w:pPr>
              <w:pStyle w:val="7"/>
              <w:keepNext w:val="0"/>
              <w:keepLines w:val="0"/>
              <w:pageBreakBefore w:val="0"/>
              <w:widowControl w:val="0"/>
              <w:kinsoku/>
              <w:wordWrap/>
              <w:overflowPunct/>
              <w:topLinePunct w:val="0"/>
              <w:autoSpaceDE/>
              <w:autoSpaceDN/>
              <w:bidi w:val="0"/>
              <w:adjustRightInd/>
              <w:snapToGrid/>
              <w:spacing w:line="215" w:lineRule="auto"/>
              <w:ind w:left="0"/>
              <w:jc w:val="center"/>
              <w:textAlignment w:val="auto"/>
              <w:rPr>
                <w:rFonts w:hint="eastAsia" w:ascii="宋体" w:hAnsi="宋体" w:eastAsia="宋体" w:cs="宋体"/>
                <w:b/>
                <w:bCs/>
                <w:sz w:val="21"/>
                <w:szCs w:val="21"/>
              </w:rPr>
            </w:pPr>
            <w:r>
              <w:rPr>
                <w:rFonts w:hint="eastAsia" w:ascii="宋体" w:hAnsi="宋体" w:eastAsia="宋体" w:cs="宋体"/>
                <w:b/>
                <w:bCs/>
                <w:spacing w:val="7"/>
                <w:sz w:val="21"/>
                <w:szCs w:val="21"/>
              </w:rPr>
              <w:t>本年支出</w:t>
            </w:r>
          </w:p>
        </w:tc>
        <w:tc>
          <w:tcPr>
            <w:tcW w:w="2032" w:type="dxa"/>
            <w:vMerge w:val="restart"/>
            <w:tcBorders>
              <w:bottom w:val="nil"/>
            </w:tcBorders>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b/>
                <w:bCs/>
                <w:sz w:val="21"/>
                <w:szCs w:val="21"/>
              </w:rPr>
            </w:pPr>
            <w:r>
              <w:rPr>
                <w:rFonts w:hint="eastAsia" w:ascii="宋体" w:hAnsi="宋体" w:eastAsia="宋体" w:cs="宋体"/>
                <w:b/>
                <w:bCs/>
                <w:spacing w:val="1"/>
                <w:sz w:val="21"/>
                <w:szCs w:val="21"/>
              </w:rPr>
              <w:t>年末结转和结余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trPr>
        <w:tc>
          <w:tcPr>
            <w:tcW w:w="1111" w:type="dxa"/>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b/>
                <w:bCs/>
                <w:sz w:val="21"/>
                <w:szCs w:val="21"/>
              </w:rPr>
            </w:pPr>
            <w:r>
              <w:rPr>
                <w:rFonts w:hint="eastAsia" w:ascii="宋体" w:hAnsi="宋体" w:eastAsia="宋体" w:cs="宋体"/>
                <w:b/>
                <w:bCs/>
                <w:spacing w:val="3"/>
                <w:sz w:val="21"/>
                <w:szCs w:val="21"/>
              </w:rPr>
              <w:t>科目代码</w:t>
            </w:r>
          </w:p>
        </w:tc>
        <w:tc>
          <w:tcPr>
            <w:tcW w:w="1290" w:type="dxa"/>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b/>
                <w:bCs/>
                <w:sz w:val="21"/>
                <w:szCs w:val="21"/>
              </w:rPr>
            </w:pPr>
            <w:r>
              <w:rPr>
                <w:rFonts w:hint="eastAsia" w:ascii="宋体" w:hAnsi="宋体" w:eastAsia="宋体" w:cs="宋体"/>
                <w:b/>
                <w:bCs/>
                <w:spacing w:val="3"/>
                <w:sz w:val="21"/>
                <w:szCs w:val="21"/>
              </w:rPr>
              <w:t>科目名称</w:t>
            </w:r>
          </w:p>
        </w:tc>
        <w:tc>
          <w:tcPr>
            <w:tcW w:w="1981"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sz w:val="21"/>
                <w:szCs w:val="21"/>
              </w:rPr>
            </w:pPr>
          </w:p>
        </w:tc>
        <w:tc>
          <w:tcPr>
            <w:tcW w:w="132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sz w:val="21"/>
                <w:szCs w:val="21"/>
              </w:rPr>
            </w:pPr>
          </w:p>
        </w:tc>
        <w:tc>
          <w:tcPr>
            <w:tcW w:w="1941" w:type="dxa"/>
            <w:vAlign w:val="center"/>
          </w:tcPr>
          <w:p>
            <w:pPr>
              <w:pStyle w:val="7"/>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宋体" w:hAnsi="宋体" w:eastAsia="宋体" w:cs="宋体"/>
                <w:b/>
                <w:bCs/>
                <w:sz w:val="21"/>
                <w:szCs w:val="21"/>
              </w:rPr>
            </w:pPr>
            <w:r>
              <w:rPr>
                <w:rFonts w:hint="eastAsia" w:ascii="宋体" w:hAnsi="宋体" w:eastAsia="宋体" w:cs="宋体"/>
                <w:b/>
                <w:bCs/>
                <w:spacing w:val="5"/>
                <w:sz w:val="21"/>
                <w:szCs w:val="21"/>
              </w:rPr>
              <w:t>小计</w:t>
            </w:r>
          </w:p>
        </w:tc>
        <w:tc>
          <w:tcPr>
            <w:tcW w:w="1950" w:type="dxa"/>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b/>
                <w:bCs/>
                <w:sz w:val="21"/>
                <w:szCs w:val="21"/>
              </w:rPr>
            </w:pPr>
            <w:r>
              <w:rPr>
                <w:rFonts w:hint="eastAsia" w:ascii="宋体" w:hAnsi="宋体" w:eastAsia="宋体" w:cs="宋体"/>
                <w:b/>
                <w:bCs/>
                <w:spacing w:val="7"/>
                <w:sz w:val="21"/>
                <w:szCs w:val="21"/>
              </w:rPr>
              <w:t>基本支出</w:t>
            </w:r>
          </w:p>
        </w:tc>
        <w:tc>
          <w:tcPr>
            <w:tcW w:w="2114" w:type="dxa"/>
            <w:vAlign w:val="center"/>
          </w:tcPr>
          <w:p>
            <w:pPr>
              <w:pStyle w:val="7"/>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b/>
                <w:bCs/>
                <w:sz w:val="21"/>
                <w:szCs w:val="21"/>
              </w:rPr>
            </w:pPr>
            <w:r>
              <w:rPr>
                <w:rFonts w:hint="eastAsia" w:ascii="宋体" w:hAnsi="宋体" w:eastAsia="宋体" w:cs="宋体"/>
                <w:b/>
                <w:bCs/>
                <w:spacing w:val="7"/>
                <w:sz w:val="21"/>
                <w:szCs w:val="21"/>
              </w:rPr>
              <w:t>项目支出</w:t>
            </w:r>
          </w:p>
        </w:tc>
        <w:tc>
          <w:tcPr>
            <w:tcW w:w="2032"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2401" w:type="dxa"/>
            <w:gridSpan w:val="2"/>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栏次</w:t>
            </w:r>
          </w:p>
        </w:tc>
        <w:tc>
          <w:tcPr>
            <w:tcW w:w="1981" w:type="dxa"/>
            <w:vAlign w:val="center"/>
          </w:tcPr>
          <w:p>
            <w:pPr>
              <w:pStyle w:val="7"/>
              <w:keepNext w:val="0"/>
              <w:keepLines w:val="0"/>
              <w:pageBreakBefore w:val="0"/>
              <w:widowControl w:val="0"/>
              <w:kinsoku/>
              <w:wordWrap/>
              <w:overflowPunct/>
              <w:topLinePunct w:val="0"/>
              <w:autoSpaceDE/>
              <w:autoSpaceDN/>
              <w:bidi w:val="0"/>
              <w:adjustRightInd/>
              <w:snapToGrid/>
              <w:spacing w:line="184"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323" w:type="dxa"/>
            <w:vAlign w:val="center"/>
          </w:tcPr>
          <w:p>
            <w:pPr>
              <w:pStyle w:val="7"/>
              <w:keepNext w:val="0"/>
              <w:keepLines w:val="0"/>
              <w:pageBreakBefore w:val="0"/>
              <w:widowControl w:val="0"/>
              <w:kinsoku/>
              <w:wordWrap/>
              <w:overflowPunct/>
              <w:topLinePunct w:val="0"/>
              <w:autoSpaceDE/>
              <w:autoSpaceDN/>
              <w:bidi w:val="0"/>
              <w:adjustRightInd/>
              <w:snapToGrid/>
              <w:spacing w:line="183"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941" w:type="dxa"/>
            <w:vAlign w:val="center"/>
          </w:tcPr>
          <w:p>
            <w:pPr>
              <w:pStyle w:val="7"/>
              <w:keepNext w:val="0"/>
              <w:keepLines w:val="0"/>
              <w:pageBreakBefore w:val="0"/>
              <w:widowControl w:val="0"/>
              <w:kinsoku/>
              <w:wordWrap/>
              <w:overflowPunct/>
              <w:topLinePunct w:val="0"/>
              <w:autoSpaceDE/>
              <w:autoSpaceDN/>
              <w:bidi w:val="0"/>
              <w:adjustRightInd/>
              <w:snapToGrid/>
              <w:spacing w:line="183"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950" w:type="dxa"/>
            <w:vAlign w:val="center"/>
          </w:tcPr>
          <w:p>
            <w:pPr>
              <w:pStyle w:val="7"/>
              <w:keepNext w:val="0"/>
              <w:keepLines w:val="0"/>
              <w:pageBreakBefore w:val="0"/>
              <w:widowControl w:val="0"/>
              <w:kinsoku/>
              <w:wordWrap/>
              <w:overflowPunct/>
              <w:topLinePunct w:val="0"/>
              <w:autoSpaceDE/>
              <w:autoSpaceDN/>
              <w:bidi w:val="0"/>
              <w:adjustRightInd/>
              <w:snapToGrid/>
              <w:spacing w:line="183"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2114" w:type="dxa"/>
            <w:vAlign w:val="center"/>
          </w:tcPr>
          <w:p>
            <w:pPr>
              <w:pStyle w:val="7"/>
              <w:keepNext w:val="0"/>
              <w:keepLines w:val="0"/>
              <w:pageBreakBefore w:val="0"/>
              <w:widowControl w:val="0"/>
              <w:kinsoku/>
              <w:wordWrap/>
              <w:overflowPunct/>
              <w:topLinePunct w:val="0"/>
              <w:autoSpaceDE/>
              <w:autoSpaceDN/>
              <w:bidi w:val="0"/>
              <w:adjustRightInd/>
              <w:snapToGrid/>
              <w:spacing w:line="182"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2032" w:type="dxa"/>
            <w:vAlign w:val="center"/>
          </w:tcPr>
          <w:p>
            <w:pPr>
              <w:pStyle w:val="7"/>
              <w:keepNext w:val="0"/>
              <w:keepLines w:val="0"/>
              <w:pageBreakBefore w:val="0"/>
              <w:widowControl w:val="0"/>
              <w:kinsoku/>
              <w:wordWrap/>
              <w:overflowPunct/>
              <w:topLinePunct w:val="0"/>
              <w:autoSpaceDE/>
              <w:autoSpaceDN/>
              <w:bidi w:val="0"/>
              <w:adjustRightInd/>
              <w:snapToGrid/>
              <w:spacing w:line="183"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2401" w:type="dxa"/>
            <w:gridSpan w:val="2"/>
            <w:vAlign w:val="center"/>
          </w:tcPr>
          <w:p>
            <w:pPr>
              <w:pStyle w:val="7"/>
              <w:spacing w:before="85" w:line="221" w:lineRule="auto"/>
              <w:ind w:left="964"/>
              <w:jc w:val="center"/>
              <w:rPr>
                <w:rFonts w:hint="eastAsia" w:ascii="宋体" w:hAnsi="宋体" w:eastAsia="宋体" w:cs="宋体"/>
                <w:sz w:val="21"/>
                <w:szCs w:val="21"/>
              </w:rPr>
            </w:pPr>
            <w:r>
              <w:rPr>
                <w:rFonts w:hint="eastAsia" w:ascii="宋体" w:hAnsi="宋体" w:eastAsia="宋体" w:cs="宋体"/>
                <w:spacing w:val="5"/>
                <w:sz w:val="21"/>
                <w:szCs w:val="21"/>
              </w:rPr>
              <w:t>合计</w:t>
            </w:r>
          </w:p>
        </w:tc>
        <w:tc>
          <w:tcPr>
            <w:tcW w:w="1981" w:type="dxa"/>
            <w:vAlign w:val="center"/>
          </w:tcPr>
          <w:p>
            <w:pPr>
              <w:jc w:val="center"/>
              <w:rPr>
                <w:rFonts w:hint="eastAsia" w:ascii="宋体" w:hAnsi="宋体" w:eastAsia="宋体" w:cs="宋体"/>
                <w:sz w:val="21"/>
                <w:szCs w:val="21"/>
              </w:rPr>
            </w:pPr>
          </w:p>
        </w:tc>
        <w:tc>
          <w:tcPr>
            <w:tcW w:w="1323" w:type="dxa"/>
            <w:vAlign w:val="center"/>
          </w:tcPr>
          <w:p>
            <w:pPr>
              <w:jc w:val="center"/>
              <w:rPr>
                <w:rFonts w:hint="eastAsia" w:ascii="宋体" w:hAnsi="宋体" w:eastAsia="宋体" w:cs="宋体"/>
                <w:sz w:val="21"/>
                <w:szCs w:val="21"/>
              </w:rPr>
            </w:pPr>
          </w:p>
        </w:tc>
        <w:tc>
          <w:tcPr>
            <w:tcW w:w="1941" w:type="dxa"/>
            <w:vAlign w:val="center"/>
          </w:tcPr>
          <w:p>
            <w:pPr>
              <w:jc w:val="center"/>
              <w:rPr>
                <w:rFonts w:hint="eastAsia" w:ascii="宋体" w:hAnsi="宋体" w:eastAsia="宋体" w:cs="宋体"/>
                <w:sz w:val="21"/>
                <w:szCs w:val="21"/>
              </w:rPr>
            </w:pPr>
          </w:p>
        </w:tc>
        <w:tc>
          <w:tcPr>
            <w:tcW w:w="1950" w:type="dxa"/>
            <w:vAlign w:val="center"/>
          </w:tcPr>
          <w:p>
            <w:pPr>
              <w:jc w:val="center"/>
              <w:rPr>
                <w:rFonts w:hint="eastAsia" w:ascii="宋体" w:hAnsi="宋体" w:eastAsia="宋体" w:cs="宋体"/>
                <w:sz w:val="21"/>
                <w:szCs w:val="21"/>
              </w:rPr>
            </w:pPr>
          </w:p>
        </w:tc>
        <w:tc>
          <w:tcPr>
            <w:tcW w:w="2114" w:type="dxa"/>
            <w:vAlign w:val="center"/>
          </w:tcPr>
          <w:p>
            <w:pPr>
              <w:jc w:val="center"/>
              <w:rPr>
                <w:rFonts w:hint="eastAsia" w:ascii="宋体" w:hAnsi="宋体" w:eastAsia="宋体" w:cs="宋体"/>
                <w:sz w:val="21"/>
                <w:szCs w:val="21"/>
              </w:rPr>
            </w:pPr>
          </w:p>
        </w:tc>
        <w:tc>
          <w:tcPr>
            <w:tcW w:w="2032" w:type="dxa"/>
            <w:vAlign w:val="center"/>
          </w:tcPr>
          <w:p>
            <w:pPr>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111" w:type="dxa"/>
            <w:vAlign w:val="center"/>
          </w:tcPr>
          <w:p>
            <w:pPr>
              <w:jc w:val="center"/>
              <w:rPr>
                <w:rFonts w:hint="eastAsia" w:ascii="宋体" w:hAnsi="宋体" w:eastAsia="宋体" w:cs="宋体"/>
                <w:sz w:val="21"/>
                <w:szCs w:val="21"/>
              </w:rPr>
            </w:pPr>
          </w:p>
        </w:tc>
        <w:tc>
          <w:tcPr>
            <w:tcW w:w="1290" w:type="dxa"/>
            <w:vAlign w:val="center"/>
          </w:tcPr>
          <w:p>
            <w:pPr>
              <w:jc w:val="center"/>
              <w:rPr>
                <w:rFonts w:hint="eastAsia" w:ascii="宋体" w:hAnsi="宋体" w:eastAsia="宋体" w:cs="宋体"/>
                <w:sz w:val="21"/>
                <w:szCs w:val="21"/>
              </w:rPr>
            </w:pPr>
          </w:p>
        </w:tc>
        <w:tc>
          <w:tcPr>
            <w:tcW w:w="1981" w:type="dxa"/>
            <w:vAlign w:val="center"/>
          </w:tcPr>
          <w:p>
            <w:pPr>
              <w:jc w:val="center"/>
              <w:rPr>
                <w:rFonts w:hint="eastAsia" w:ascii="宋体" w:hAnsi="宋体" w:eastAsia="宋体" w:cs="宋体"/>
                <w:sz w:val="21"/>
                <w:szCs w:val="21"/>
              </w:rPr>
            </w:pPr>
          </w:p>
        </w:tc>
        <w:tc>
          <w:tcPr>
            <w:tcW w:w="1323" w:type="dxa"/>
            <w:vAlign w:val="center"/>
          </w:tcPr>
          <w:p>
            <w:pPr>
              <w:jc w:val="center"/>
              <w:rPr>
                <w:rFonts w:hint="eastAsia" w:ascii="宋体" w:hAnsi="宋体" w:eastAsia="宋体" w:cs="宋体"/>
                <w:sz w:val="21"/>
                <w:szCs w:val="21"/>
              </w:rPr>
            </w:pPr>
          </w:p>
        </w:tc>
        <w:tc>
          <w:tcPr>
            <w:tcW w:w="1941" w:type="dxa"/>
            <w:vAlign w:val="center"/>
          </w:tcPr>
          <w:p>
            <w:pPr>
              <w:jc w:val="center"/>
              <w:rPr>
                <w:rFonts w:hint="eastAsia" w:ascii="宋体" w:hAnsi="宋体" w:eastAsia="宋体" w:cs="宋体"/>
                <w:sz w:val="21"/>
                <w:szCs w:val="21"/>
              </w:rPr>
            </w:pPr>
          </w:p>
        </w:tc>
        <w:tc>
          <w:tcPr>
            <w:tcW w:w="1950" w:type="dxa"/>
            <w:vAlign w:val="center"/>
          </w:tcPr>
          <w:p>
            <w:pPr>
              <w:jc w:val="center"/>
              <w:rPr>
                <w:rFonts w:hint="eastAsia" w:ascii="宋体" w:hAnsi="宋体" w:eastAsia="宋体" w:cs="宋体"/>
                <w:sz w:val="21"/>
                <w:szCs w:val="21"/>
              </w:rPr>
            </w:pPr>
          </w:p>
        </w:tc>
        <w:tc>
          <w:tcPr>
            <w:tcW w:w="2114" w:type="dxa"/>
            <w:vAlign w:val="center"/>
          </w:tcPr>
          <w:p>
            <w:pPr>
              <w:jc w:val="center"/>
              <w:rPr>
                <w:rFonts w:hint="eastAsia" w:ascii="宋体" w:hAnsi="宋体" w:eastAsia="宋体" w:cs="宋体"/>
                <w:sz w:val="21"/>
                <w:szCs w:val="21"/>
              </w:rPr>
            </w:pPr>
          </w:p>
        </w:tc>
        <w:tc>
          <w:tcPr>
            <w:tcW w:w="2032" w:type="dxa"/>
            <w:vAlign w:val="center"/>
          </w:tcPr>
          <w:p>
            <w:pPr>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111" w:type="dxa"/>
            <w:vAlign w:val="center"/>
          </w:tcPr>
          <w:p>
            <w:pPr>
              <w:jc w:val="center"/>
              <w:rPr>
                <w:rFonts w:hint="eastAsia" w:ascii="宋体" w:hAnsi="宋体" w:eastAsia="宋体" w:cs="宋体"/>
                <w:sz w:val="21"/>
                <w:szCs w:val="21"/>
              </w:rPr>
            </w:pPr>
          </w:p>
        </w:tc>
        <w:tc>
          <w:tcPr>
            <w:tcW w:w="1290" w:type="dxa"/>
            <w:vAlign w:val="center"/>
          </w:tcPr>
          <w:p>
            <w:pPr>
              <w:jc w:val="center"/>
              <w:rPr>
                <w:rFonts w:hint="eastAsia" w:ascii="宋体" w:hAnsi="宋体" w:eastAsia="宋体" w:cs="宋体"/>
                <w:sz w:val="21"/>
                <w:szCs w:val="21"/>
              </w:rPr>
            </w:pPr>
          </w:p>
        </w:tc>
        <w:tc>
          <w:tcPr>
            <w:tcW w:w="1981" w:type="dxa"/>
            <w:vAlign w:val="center"/>
          </w:tcPr>
          <w:p>
            <w:pPr>
              <w:jc w:val="center"/>
              <w:rPr>
                <w:rFonts w:hint="eastAsia" w:ascii="宋体" w:hAnsi="宋体" w:eastAsia="宋体" w:cs="宋体"/>
                <w:sz w:val="21"/>
                <w:szCs w:val="21"/>
              </w:rPr>
            </w:pPr>
          </w:p>
        </w:tc>
        <w:tc>
          <w:tcPr>
            <w:tcW w:w="1323" w:type="dxa"/>
            <w:vAlign w:val="center"/>
          </w:tcPr>
          <w:p>
            <w:pPr>
              <w:jc w:val="center"/>
              <w:rPr>
                <w:rFonts w:hint="eastAsia" w:ascii="宋体" w:hAnsi="宋体" w:eastAsia="宋体" w:cs="宋体"/>
                <w:sz w:val="21"/>
                <w:szCs w:val="21"/>
              </w:rPr>
            </w:pPr>
          </w:p>
        </w:tc>
        <w:tc>
          <w:tcPr>
            <w:tcW w:w="1941" w:type="dxa"/>
            <w:vAlign w:val="center"/>
          </w:tcPr>
          <w:p>
            <w:pPr>
              <w:jc w:val="center"/>
              <w:rPr>
                <w:rFonts w:hint="eastAsia" w:ascii="宋体" w:hAnsi="宋体" w:eastAsia="宋体" w:cs="宋体"/>
                <w:sz w:val="21"/>
                <w:szCs w:val="21"/>
              </w:rPr>
            </w:pPr>
          </w:p>
        </w:tc>
        <w:tc>
          <w:tcPr>
            <w:tcW w:w="1950" w:type="dxa"/>
            <w:vAlign w:val="center"/>
          </w:tcPr>
          <w:p>
            <w:pPr>
              <w:jc w:val="center"/>
              <w:rPr>
                <w:rFonts w:hint="eastAsia" w:ascii="宋体" w:hAnsi="宋体" w:eastAsia="宋体" w:cs="宋体"/>
                <w:sz w:val="21"/>
                <w:szCs w:val="21"/>
              </w:rPr>
            </w:pPr>
          </w:p>
        </w:tc>
        <w:tc>
          <w:tcPr>
            <w:tcW w:w="2114" w:type="dxa"/>
            <w:vAlign w:val="center"/>
          </w:tcPr>
          <w:p>
            <w:pPr>
              <w:jc w:val="center"/>
              <w:rPr>
                <w:rFonts w:hint="eastAsia" w:ascii="宋体" w:hAnsi="宋体" w:eastAsia="宋体" w:cs="宋体"/>
                <w:sz w:val="21"/>
                <w:szCs w:val="21"/>
              </w:rPr>
            </w:pPr>
          </w:p>
        </w:tc>
        <w:tc>
          <w:tcPr>
            <w:tcW w:w="2032" w:type="dxa"/>
            <w:vAlign w:val="center"/>
          </w:tcPr>
          <w:p>
            <w:pPr>
              <w:jc w:val="center"/>
              <w:rPr>
                <w:rFonts w:hint="eastAsia" w:ascii="宋体" w:hAnsi="宋体" w:eastAsia="宋体" w:cs="宋体"/>
                <w:sz w:val="21"/>
                <w:szCs w:val="21"/>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rPr>
      </w:pPr>
      <w:r>
        <w:rPr>
          <w:rFonts w:hint="eastAsia" w:ascii="宋体" w:hAnsi="宋体" w:eastAsia="宋体" w:cs="宋体"/>
          <w:sz w:val="21"/>
          <w:szCs w:val="21"/>
        </w:rPr>
        <w:t>注：本表反映部门</w:t>
      </w:r>
      <w:r>
        <w:rPr>
          <w:rFonts w:hint="eastAsia" w:ascii="宋体" w:hAnsi="宋体" w:eastAsia="宋体" w:cs="宋体"/>
          <w:sz w:val="21"/>
          <w:szCs w:val="21"/>
          <w:lang w:eastAsia="zh-CN"/>
        </w:rPr>
        <w:t>（</w:t>
      </w:r>
      <w:r>
        <w:rPr>
          <w:rFonts w:hint="eastAsia" w:ascii="宋体" w:hAnsi="宋体" w:eastAsia="宋体" w:cs="宋体"/>
          <w:sz w:val="21"/>
          <w:szCs w:val="21"/>
        </w:rPr>
        <w:t>单位</w:t>
      </w:r>
      <w:r>
        <w:rPr>
          <w:rFonts w:hint="eastAsia" w:ascii="宋体" w:hAnsi="宋体" w:eastAsia="宋体" w:cs="宋体"/>
          <w:sz w:val="21"/>
          <w:szCs w:val="21"/>
          <w:lang w:eastAsia="zh-CN"/>
        </w:rPr>
        <w:t>）</w:t>
      </w:r>
      <w:r>
        <w:rPr>
          <w:rFonts w:hint="eastAsia" w:ascii="宋体" w:hAnsi="宋体" w:eastAsia="宋体" w:cs="宋体"/>
          <w:sz w:val="21"/>
          <w:szCs w:val="21"/>
        </w:rPr>
        <w:t>本年度政府性基金预算财政拨款收入、支出及结转和结余情况。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备注：</w:t>
      </w:r>
      <w:r>
        <w:rPr>
          <w:rFonts w:hint="eastAsia" w:ascii="Times New Roman" w:hAnsi="Times New Roman" w:eastAsia="仿宋_GB2312" w:cs="Times New Roman"/>
          <w:sz w:val="32"/>
          <w:szCs w:val="32"/>
          <w:lang w:val="en-US" w:eastAsia="zh-CN"/>
        </w:rPr>
        <w:t>我</w:t>
      </w:r>
      <w:r>
        <w:rPr>
          <w:rFonts w:hint="default" w:ascii="Times New Roman" w:hAnsi="Times New Roman" w:eastAsia="仿宋_GB2312" w:cs="Times New Roman"/>
          <w:sz w:val="32"/>
          <w:szCs w:val="32"/>
        </w:rPr>
        <w:t>部门没有相关支出，故本表无数据。</w:t>
      </w:r>
      <w:r>
        <w:rPr>
          <w:rFonts w:hint="eastAsia"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both"/>
        <w:textAlignment w:val="auto"/>
        <w:rPr>
          <w:rFonts w:hint="default" w:ascii="Times New Roman" w:hAnsi="Times New Roman" w:eastAsia="黑体" w:cs="Times New Roman"/>
          <w:sz w:val="32"/>
          <w:szCs w:val="32"/>
        </w:rPr>
      </w:pPr>
    </w:p>
    <w:p>
      <w:pPr>
        <w:spacing w:before="58" w:line="219" w:lineRule="auto"/>
        <w:jc w:val="center"/>
        <w:rPr>
          <w:rFonts w:hint="eastAsia" w:ascii="方正小标宋简体" w:hAnsi="方正小标宋简体" w:eastAsia="方正小标宋简体" w:cs="方正小标宋简体"/>
          <w:b w:val="0"/>
          <w:bCs w:val="0"/>
          <w:spacing w:val="-3"/>
          <w:sz w:val="40"/>
          <w:szCs w:val="40"/>
          <w:lang w:val="en-US" w:eastAsia="zh-CN"/>
        </w:rPr>
      </w:pPr>
    </w:p>
    <w:p>
      <w:pPr>
        <w:spacing w:before="58" w:line="219" w:lineRule="auto"/>
        <w:jc w:val="center"/>
        <w:rPr>
          <w:rFonts w:hint="eastAsia" w:ascii="方正小标宋简体" w:hAnsi="方正小标宋简体" w:eastAsia="方正小标宋简体" w:cs="方正小标宋简体"/>
          <w:b w:val="0"/>
          <w:bCs w:val="0"/>
          <w:spacing w:val="-3"/>
          <w:sz w:val="40"/>
          <w:szCs w:val="40"/>
        </w:rPr>
      </w:pPr>
      <w:r>
        <w:rPr>
          <w:rFonts w:hint="eastAsia" w:ascii="方正小标宋简体" w:hAnsi="方正小标宋简体" w:eastAsia="方正小标宋简体" w:cs="方正小标宋简体"/>
          <w:b w:val="0"/>
          <w:bCs w:val="0"/>
          <w:spacing w:val="-3"/>
          <w:sz w:val="40"/>
          <w:szCs w:val="40"/>
          <w:lang w:val="en-US" w:eastAsia="zh-CN"/>
        </w:rPr>
        <w:t>八、</w:t>
      </w:r>
      <w:r>
        <w:rPr>
          <w:rFonts w:hint="eastAsia" w:ascii="方正小标宋简体" w:hAnsi="方正小标宋简体" w:eastAsia="方正小标宋简体" w:cs="方正小标宋简体"/>
          <w:b w:val="0"/>
          <w:bCs w:val="0"/>
          <w:spacing w:val="-3"/>
          <w:sz w:val="40"/>
          <w:szCs w:val="40"/>
        </w:rPr>
        <w:t>国有资本经营预算财政拨款支出决算表</w:t>
      </w:r>
    </w:p>
    <w:p>
      <w:pPr>
        <w:spacing w:before="123" w:line="221" w:lineRule="auto"/>
        <w:ind w:firstLine="11024" w:firstLineChars="5200"/>
        <w:jc w:val="right"/>
        <w:rPr>
          <w:rFonts w:hint="eastAsia" w:ascii="宋体" w:hAnsi="宋体" w:eastAsia="宋体" w:cs="宋体"/>
          <w:sz w:val="21"/>
          <w:szCs w:val="21"/>
        </w:rPr>
      </w:pPr>
      <w:r>
        <w:rPr>
          <w:rFonts w:hint="eastAsia" w:ascii="宋体" w:hAnsi="宋体" w:eastAsia="宋体" w:cs="宋体"/>
          <w:spacing w:val="1"/>
          <w:sz w:val="21"/>
          <w:szCs w:val="21"/>
        </w:rPr>
        <w:t>公开08表</w:t>
      </w:r>
    </w:p>
    <w:p>
      <w:pPr>
        <w:spacing w:before="80" w:line="216" w:lineRule="auto"/>
        <w:jc w:val="both"/>
        <w:rPr>
          <w:rFonts w:hint="eastAsia" w:ascii="宋体" w:hAnsi="宋体" w:eastAsia="宋体" w:cs="宋体"/>
          <w:sz w:val="21"/>
          <w:szCs w:val="21"/>
        </w:rPr>
      </w:pPr>
      <w:r>
        <w:rPr>
          <w:rFonts w:hint="eastAsia" w:ascii="宋体" w:hAnsi="宋体" w:eastAsia="宋体" w:cs="宋体"/>
          <w:spacing w:val="1"/>
          <w:sz w:val="21"/>
          <w:szCs w:val="21"/>
        </w:rPr>
        <w:t>部门</w:t>
      </w:r>
      <w:r>
        <w:rPr>
          <w:rFonts w:hint="eastAsia" w:ascii="宋体" w:hAnsi="宋体" w:cs="宋体"/>
          <w:spacing w:val="1"/>
          <w:sz w:val="21"/>
          <w:szCs w:val="21"/>
          <w:lang w:eastAsia="zh-CN"/>
        </w:rPr>
        <w:t>（</w:t>
      </w:r>
      <w:r>
        <w:rPr>
          <w:rFonts w:hint="eastAsia" w:ascii="宋体" w:hAnsi="宋体" w:eastAsia="宋体" w:cs="宋体"/>
          <w:spacing w:val="1"/>
          <w:sz w:val="21"/>
          <w:szCs w:val="21"/>
        </w:rPr>
        <w:t>单位</w:t>
      </w:r>
      <w:r>
        <w:rPr>
          <w:rFonts w:hint="eastAsia" w:ascii="宋体" w:hAnsi="宋体" w:cs="宋体"/>
          <w:spacing w:val="1"/>
          <w:sz w:val="21"/>
          <w:szCs w:val="21"/>
          <w:lang w:eastAsia="zh-CN"/>
        </w:rPr>
        <w:t>）</w:t>
      </w:r>
      <w:r>
        <w:rPr>
          <w:rFonts w:hint="eastAsia" w:ascii="宋体" w:hAnsi="宋体" w:eastAsia="宋体" w:cs="宋体"/>
          <w:spacing w:val="1"/>
          <w:sz w:val="21"/>
          <w:szCs w:val="21"/>
        </w:rPr>
        <w:t>全称：</w:t>
      </w:r>
      <w:r>
        <w:rPr>
          <w:rFonts w:hint="eastAsia" w:ascii="宋体" w:hAnsi="宋体" w:eastAsia="宋体" w:cs="宋体"/>
          <w:spacing w:val="1"/>
          <w:sz w:val="21"/>
          <w:szCs w:val="21"/>
          <w:lang w:val="en-US" w:eastAsia="zh-CN"/>
        </w:rPr>
        <w:t>庆阳市中医医院</w:t>
      </w:r>
      <w:r>
        <w:rPr>
          <w:rFonts w:hint="eastAsia" w:ascii="宋体" w:hAnsi="宋体" w:eastAsia="宋体" w:cs="宋体"/>
          <w:spacing w:val="1"/>
          <w:sz w:val="21"/>
          <w:szCs w:val="21"/>
        </w:rPr>
        <w:t xml:space="preserve">   </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rPr>
        <w:t xml:space="preserve">       </w:t>
      </w:r>
      <w:r>
        <w:rPr>
          <w:rFonts w:hint="eastAsia" w:ascii="宋体" w:hAnsi="宋体" w:eastAsia="宋体" w:cs="宋体"/>
          <w:sz w:val="21"/>
          <w:szCs w:val="21"/>
        </w:rPr>
        <w:t xml:space="preserve">     </w:t>
      </w:r>
      <w:r>
        <w:rPr>
          <w:rFonts w:hint="eastAsia" w:ascii="宋体" w:hAnsi="宋体" w:eastAsia="宋体" w:cs="宋体"/>
          <w:position w:val="1"/>
          <w:sz w:val="21"/>
          <w:szCs w:val="21"/>
        </w:rPr>
        <w:t>单位：万元</w:t>
      </w: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w:t>
      </w:r>
    </w:p>
    <w:tbl>
      <w:tblPr>
        <w:tblStyle w:val="8"/>
        <w:tblW w:w="137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01"/>
        <w:gridCol w:w="2454"/>
        <w:gridCol w:w="3327"/>
        <w:gridCol w:w="2823"/>
        <w:gridCol w:w="2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5055" w:type="dxa"/>
            <w:gridSpan w:val="2"/>
            <w:vAlign w:val="center"/>
          </w:tcPr>
          <w:p>
            <w:pPr>
              <w:pStyle w:val="7"/>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b/>
                <w:bCs/>
                <w:sz w:val="21"/>
                <w:szCs w:val="21"/>
              </w:rPr>
            </w:pPr>
            <w:r>
              <w:rPr>
                <w:rFonts w:hint="eastAsia" w:ascii="宋体" w:hAnsi="宋体" w:eastAsia="宋体" w:cs="宋体"/>
                <w:b/>
                <w:bCs/>
                <w:spacing w:val="-4"/>
                <w:sz w:val="21"/>
                <w:szCs w:val="21"/>
              </w:rPr>
              <w:t>项   目</w:t>
            </w:r>
          </w:p>
        </w:tc>
        <w:tc>
          <w:tcPr>
            <w:tcW w:w="8727" w:type="dxa"/>
            <w:gridSpan w:val="3"/>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b/>
                <w:bCs/>
                <w:sz w:val="21"/>
                <w:szCs w:val="21"/>
              </w:rPr>
            </w:pPr>
            <w:r>
              <w:rPr>
                <w:rFonts w:hint="eastAsia" w:ascii="宋体" w:hAnsi="宋体" w:eastAsia="宋体" w:cs="宋体"/>
                <w:b/>
                <w:bCs/>
                <w:spacing w:val="7"/>
                <w:sz w:val="21"/>
                <w:szCs w:val="21"/>
              </w:rPr>
              <w:t>本年支出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2601" w:type="dxa"/>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b/>
                <w:bCs/>
                <w:sz w:val="21"/>
                <w:szCs w:val="21"/>
              </w:rPr>
            </w:pPr>
            <w:r>
              <w:rPr>
                <w:rFonts w:hint="eastAsia" w:ascii="宋体" w:hAnsi="宋体" w:eastAsia="宋体" w:cs="宋体"/>
                <w:b/>
                <w:bCs/>
                <w:spacing w:val="3"/>
                <w:sz w:val="21"/>
                <w:szCs w:val="21"/>
              </w:rPr>
              <w:t>科目代码</w:t>
            </w:r>
          </w:p>
        </w:tc>
        <w:tc>
          <w:tcPr>
            <w:tcW w:w="2454" w:type="dxa"/>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b/>
                <w:bCs/>
                <w:sz w:val="21"/>
                <w:szCs w:val="21"/>
              </w:rPr>
            </w:pPr>
            <w:r>
              <w:rPr>
                <w:rFonts w:hint="eastAsia" w:ascii="宋体" w:hAnsi="宋体" w:eastAsia="宋体" w:cs="宋体"/>
                <w:b/>
                <w:bCs/>
                <w:spacing w:val="3"/>
                <w:sz w:val="21"/>
                <w:szCs w:val="21"/>
              </w:rPr>
              <w:t>科目名称</w:t>
            </w:r>
          </w:p>
        </w:tc>
        <w:tc>
          <w:tcPr>
            <w:tcW w:w="3327" w:type="dxa"/>
            <w:vAlign w:val="center"/>
          </w:tcPr>
          <w:p>
            <w:pPr>
              <w:pStyle w:val="7"/>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宋体" w:hAnsi="宋体" w:eastAsia="宋体" w:cs="宋体"/>
                <w:b/>
                <w:bCs/>
                <w:sz w:val="21"/>
                <w:szCs w:val="21"/>
              </w:rPr>
            </w:pPr>
            <w:r>
              <w:rPr>
                <w:rFonts w:hint="eastAsia" w:ascii="宋体" w:hAnsi="宋体" w:eastAsia="宋体" w:cs="宋体"/>
                <w:b/>
                <w:bCs/>
                <w:spacing w:val="5"/>
                <w:sz w:val="21"/>
                <w:szCs w:val="21"/>
              </w:rPr>
              <w:t>合计</w:t>
            </w:r>
          </w:p>
        </w:tc>
        <w:tc>
          <w:tcPr>
            <w:tcW w:w="2823" w:type="dxa"/>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b/>
                <w:bCs/>
                <w:sz w:val="21"/>
                <w:szCs w:val="21"/>
              </w:rPr>
            </w:pPr>
            <w:r>
              <w:rPr>
                <w:rFonts w:hint="eastAsia" w:ascii="宋体" w:hAnsi="宋体" w:eastAsia="宋体" w:cs="宋体"/>
                <w:b/>
                <w:bCs/>
                <w:spacing w:val="7"/>
                <w:sz w:val="21"/>
                <w:szCs w:val="21"/>
              </w:rPr>
              <w:t>基本支出</w:t>
            </w:r>
          </w:p>
        </w:tc>
        <w:tc>
          <w:tcPr>
            <w:tcW w:w="2577" w:type="dxa"/>
            <w:vAlign w:val="center"/>
          </w:tcPr>
          <w:p>
            <w:pPr>
              <w:pStyle w:val="7"/>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b/>
                <w:bCs/>
                <w:sz w:val="21"/>
                <w:szCs w:val="21"/>
              </w:rPr>
            </w:pPr>
            <w:r>
              <w:rPr>
                <w:rFonts w:hint="eastAsia" w:ascii="宋体" w:hAnsi="宋体" w:eastAsia="宋体" w:cs="宋体"/>
                <w:b/>
                <w:bCs/>
                <w:spacing w:val="7"/>
                <w:sz w:val="21"/>
                <w:szCs w:val="21"/>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5055" w:type="dxa"/>
            <w:gridSpan w:val="2"/>
            <w:vAlign w:val="center"/>
          </w:tcPr>
          <w:p>
            <w:pPr>
              <w:pStyle w:val="7"/>
              <w:keepNext w:val="0"/>
              <w:keepLines w:val="0"/>
              <w:pageBreakBefore w:val="0"/>
              <w:widowControl w:val="0"/>
              <w:kinsoku/>
              <w:wordWrap/>
              <w:overflowPunct/>
              <w:topLinePunct w:val="0"/>
              <w:autoSpaceDE/>
              <w:autoSpaceDN/>
              <w:bidi w:val="0"/>
              <w:adjustRightInd/>
              <w:snapToGrid/>
              <w:spacing w:line="213" w:lineRule="auto"/>
              <w:ind w:left="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栏次</w:t>
            </w:r>
          </w:p>
        </w:tc>
        <w:tc>
          <w:tcPr>
            <w:tcW w:w="3327" w:type="dxa"/>
            <w:vAlign w:val="center"/>
          </w:tcPr>
          <w:p>
            <w:pPr>
              <w:pStyle w:val="7"/>
              <w:keepNext w:val="0"/>
              <w:keepLines w:val="0"/>
              <w:pageBreakBefore w:val="0"/>
              <w:widowControl w:val="0"/>
              <w:kinsoku/>
              <w:wordWrap/>
              <w:overflowPunct/>
              <w:topLinePunct w:val="0"/>
              <w:autoSpaceDE/>
              <w:autoSpaceDN/>
              <w:bidi w:val="0"/>
              <w:adjustRightInd/>
              <w:snapToGrid/>
              <w:spacing w:line="166"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823" w:type="dxa"/>
            <w:vAlign w:val="center"/>
          </w:tcPr>
          <w:p>
            <w:pPr>
              <w:pStyle w:val="7"/>
              <w:keepNext w:val="0"/>
              <w:keepLines w:val="0"/>
              <w:pageBreakBefore w:val="0"/>
              <w:widowControl w:val="0"/>
              <w:kinsoku/>
              <w:wordWrap/>
              <w:overflowPunct/>
              <w:topLinePunct w:val="0"/>
              <w:autoSpaceDE/>
              <w:autoSpaceDN/>
              <w:bidi w:val="0"/>
              <w:adjustRightInd/>
              <w:snapToGrid/>
              <w:spacing w:line="165"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577" w:type="dxa"/>
            <w:vAlign w:val="center"/>
          </w:tcPr>
          <w:p>
            <w:pPr>
              <w:pStyle w:val="7"/>
              <w:keepNext w:val="0"/>
              <w:keepLines w:val="0"/>
              <w:pageBreakBefore w:val="0"/>
              <w:widowControl w:val="0"/>
              <w:kinsoku/>
              <w:wordWrap/>
              <w:overflowPunct/>
              <w:topLinePunct w:val="0"/>
              <w:autoSpaceDE/>
              <w:autoSpaceDN/>
              <w:bidi w:val="0"/>
              <w:adjustRightInd/>
              <w:snapToGrid/>
              <w:spacing w:line="165"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5055" w:type="dxa"/>
            <w:gridSpan w:val="2"/>
            <w:vAlign w:val="center"/>
          </w:tcPr>
          <w:p>
            <w:pPr>
              <w:pStyle w:val="7"/>
              <w:keepNext w:val="0"/>
              <w:keepLines w:val="0"/>
              <w:pageBreakBefore w:val="0"/>
              <w:widowControl w:val="0"/>
              <w:kinsoku/>
              <w:wordWrap/>
              <w:overflowPunct/>
              <w:topLinePunct w:val="0"/>
              <w:autoSpaceDE/>
              <w:autoSpaceDN/>
              <w:bidi w:val="0"/>
              <w:adjustRightInd/>
              <w:snapToGrid/>
              <w:spacing w:line="210" w:lineRule="auto"/>
              <w:ind w:left="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合计</w:t>
            </w:r>
          </w:p>
        </w:tc>
        <w:tc>
          <w:tcPr>
            <w:tcW w:w="3327" w:type="dxa"/>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1"/>
                <w:szCs w:val="21"/>
              </w:rPr>
            </w:pPr>
          </w:p>
        </w:tc>
        <w:tc>
          <w:tcPr>
            <w:tcW w:w="2823" w:type="dxa"/>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1"/>
                <w:szCs w:val="21"/>
              </w:rPr>
            </w:pPr>
          </w:p>
        </w:tc>
        <w:tc>
          <w:tcPr>
            <w:tcW w:w="2577" w:type="dxa"/>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2601" w:type="dxa"/>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1"/>
                <w:szCs w:val="21"/>
              </w:rPr>
            </w:pPr>
          </w:p>
        </w:tc>
        <w:tc>
          <w:tcPr>
            <w:tcW w:w="2454" w:type="dxa"/>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1"/>
                <w:szCs w:val="21"/>
              </w:rPr>
            </w:pPr>
          </w:p>
        </w:tc>
        <w:tc>
          <w:tcPr>
            <w:tcW w:w="3327" w:type="dxa"/>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1"/>
                <w:szCs w:val="21"/>
              </w:rPr>
            </w:pPr>
          </w:p>
        </w:tc>
        <w:tc>
          <w:tcPr>
            <w:tcW w:w="2823" w:type="dxa"/>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1"/>
                <w:szCs w:val="21"/>
              </w:rPr>
            </w:pPr>
          </w:p>
        </w:tc>
        <w:tc>
          <w:tcPr>
            <w:tcW w:w="2577" w:type="dxa"/>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1"/>
                <w:szCs w:val="21"/>
              </w:rPr>
            </w:pP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宋体" w:hAnsi="宋体" w:eastAsia="宋体" w:cs="宋体"/>
          <w:sz w:val="21"/>
          <w:szCs w:val="21"/>
        </w:rPr>
        <w:t>注：本表反映部门</w:t>
      </w:r>
      <w:r>
        <w:rPr>
          <w:rFonts w:hint="eastAsia" w:ascii="宋体" w:hAnsi="宋体" w:eastAsia="宋体" w:cs="宋体"/>
          <w:sz w:val="21"/>
          <w:szCs w:val="21"/>
          <w:lang w:eastAsia="zh-CN"/>
        </w:rPr>
        <w:t>（</w:t>
      </w:r>
      <w:r>
        <w:rPr>
          <w:rFonts w:hint="eastAsia" w:ascii="宋体" w:hAnsi="宋体" w:eastAsia="宋体" w:cs="宋体"/>
          <w:sz w:val="21"/>
          <w:szCs w:val="21"/>
        </w:rPr>
        <w:t>单位</w:t>
      </w:r>
      <w:r>
        <w:rPr>
          <w:rFonts w:hint="eastAsia" w:ascii="宋体" w:hAnsi="宋体" w:eastAsia="宋体" w:cs="宋体"/>
          <w:sz w:val="21"/>
          <w:szCs w:val="21"/>
          <w:lang w:eastAsia="zh-CN"/>
        </w:rPr>
        <w:t>）</w:t>
      </w:r>
      <w:r>
        <w:rPr>
          <w:rFonts w:hint="eastAsia" w:ascii="宋体" w:hAnsi="宋体" w:eastAsia="宋体" w:cs="宋体"/>
          <w:sz w:val="21"/>
          <w:szCs w:val="21"/>
        </w:rPr>
        <w:t>本年度国有资本经营预算财政拨款支出情况。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both"/>
        <w:textAlignment w:val="auto"/>
        <w:rPr>
          <w:rFonts w:hint="default" w:ascii="Times New Roman" w:hAnsi="Times New Roman" w:eastAsia="黑体"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sectPr>
          <w:pgSz w:w="16838" w:h="11906" w:orient="landscape"/>
          <w:pgMar w:top="850" w:right="1928" w:bottom="680" w:left="1134" w:header="851" w:footer="1474" w:gutter="0"/>
          <w:pgNumType w:fmt="numberInDash"/>
          <w:cols w:space="0" w:num="1"/>
          <w:rtlGutter w:val="0"/>
          <w:docGrid w:type="lines" w:linePitch="312" w:charSpace="0"/>
        </w:sect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备注：</w:t>
      </w:r>
      <w:r>
        <w:rPr>
          <w:rFonts w:hint="eastAsia" w:ascii="Times New Roman" w:hAnsi="Times New Roman" w:eastAsia="仿宋_GB2312" w:cs="Times New Roman"/>
          <w:sz w:val="32"/>
          <w:szCs w:val="32"/>
          <w:lang w:val="en-US" w:eastAsia="zh-CN"/>
        </w:rPr>
        <w:t>我</w:t>
      </w:r>
      <w:r>
        <w:rPr>
          <w:rFonts w:hint="default" w:ascii="Times New Roman" w:hAnsi="Times New Roman" w:eastAsia="仿宋_GB2312" w:cs="Times New Roman"/>
          <w:sz w:val="32"/>
          <w:szCs w:val="32"/>
        </w:rPr>
        <w:t>部门没有相关支出，故本表无数据。</w:t>
      </w:r>
      <w:r>
        <w:rPr>
          <w:rFonts w:hint="eastAsia"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both"/>
        <w:textAlignment w:val="auto"/>
        <w:rPr>
          <w:rFonts w:hint="default" w:ascii="Times New Roman" w:hAnsi="Times New Roman" w:eastAsia="黑体"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both"/>
        <w:textAlignment w:val="auto"/>
        <w:rPr>
          <w:rFonts w:hint="default" w:ascii="Times New Roman" w:hAnsi="Times New Roman" w:eastAsia="黑体" w:cs="Times New Roman"/>
          <w:sz w:val="32"/>
          <w:szCs w:val="32"/>
        </w:rPr>
      </w:pPr>
    </w:p>
    <w:p>
      <w:pPr>
        <w:spacing w:before="58" w:line="219" w:lineRule="auto"/>
        <w:jc w:val="center"/>
        <w:rPr>
          <w:rFonts w:hint="eastAsia" w:ascii="方正小标宋简体" w:hAnsi="方正小标宋简体" w:eastAsia="方正小标宋简体" w:cs="方正小标宋简体"/>
          <w:b w:val="0"/>
          <w:bCs w:val="0"/>
          <w:spacing w:val="-3"/>
          <w:sz w:val="40"/>
          <w:szCs w:val="40"/>
        </w:rPr>
      </w:pPr>
      <w:r>
        <w:rPr>
          <w:rFonts w:hint="eastAsia" w:ascii="方正小标宋简体" w:hAnsi="方正小标宋简体" w:eastAsia="方正小标宋简体" w:cs="方正小标宋简体"/>
          <w:b w:val="0"/>
          <w:bCs w:val="0"/>
          <w:spacing w:val="-3"/>
          <w:sz w:val="40"/>
          <w:szCs w:val="40"/>
          <w:lang w:val="en-US" w:eastAsia="zh-CN"/>
        </w:rPr>
        <w:t>九、</w:t>
      </w:r>
      <w:r>
        <w:rPr>
          <w:rFonts w:hint="eastAsia" w:ascii="方正小标宋简体" w:hAnsi="方正小标宋简体" w:eastAsia="方正小标宋简体" w:cs="方正小标宋简体"/>
          <w:b w:val="0"/>
          <w:bCs w:val="0"/>
          <w:spacing w:val="-3"/>
          <w:sz w:val="40"/>
          <w:szCs w:val="40"/>
        </w:rPr>
        <w:t>财政拨款“三公”经费支出决算表</w:t>
      </w:r>
    </w:p>
    <w:p>
      <w:pPr>
        <w:spacing w:before="8" w:line="221" w:lineRule="auto"/>
        <w:ind w:right="19"/>
        <w:jc w:val="right"/>
        <w:rPr>
          <w:rFonts w:hint="eastAsia" w:ascii="宋体" w:hAnsi="宋体" w:eastAsia="宋体" w:cs="宋体"/>
          <w:sz w:val="21"/>
          <w:szCs w:val="21"/>
        </w:rPr>
      </w:pPr>
      <w:r>
        <w:rPr>
          <w:rFonts w:hint="eastAsia" w:ascii="宋体" w:hAnsi="宋体" w:eastAsia="宋体" w:cs="宋体"/>
          <w:spacing w:val="1"/>
          <w:sz w:val="21"/>
          <w:szCs w:val="21"/>
        </w:rPr>
        <w:t>公开09表</w:t>
      </w:r>
    </w:p>
    <w:p>
      <w:pPr>
        <w:spacing w:before="9" w:line="217" w:lineRule="auto"/>
        <w:jc w:val="left"/>
        <w:rPr>
          <w:rFonts w:hint="eastAsia" w:ascii="宋体" w:hAnsi="宋体" w:eastAsia="宋体" w:cs="宋体"/>
          <w:sz w:val="21"/>
          <w:szCs w:val="21"/>
        </w:rPr>
      </w:pPr>
      <w:r>
        <w:rPr>
          <w:rFonts w:hint="eastAsia" w:ascii="宋体" w:hAnsi="宋体" w:eastAsia="宋体" w:cs="宋体"/>
          <w:spacing w:val="-1"/>
          <w:sz w:val="21"/>
          <w:szCs w:val="21"/>
        </w:rPr>
        <w:t>部门</w:t>
      </w:r>
      <w:r>
        <w:rPr>
          <w:rFonts w:hint="eastAsia" w:ascii="宋体" w:hAnsi="宋体" w:cs="宋体"/>
          <w:spacing w:val="-1"/>
          <w:sz w:val="21"/>
          <w:szCs w:val="21"/>
          <w:lang w:eastAsia="zh-CN"/>
        </w:rPr>
        <w:t>（</w:t>
      </w:r>
      <w:r>
        <w:rPr>
          <w:rFonts w:hint="eastAsia" w:ascii="宋体" w:hAnsi="宋体" w:eastAsia="宋体" w:cs="宋体"/>
          <w:spacing w:val="-1"/>
          <w:sz w:val="21"/>
          <w:szCs w:val="21"/>
        </w:rPr>
        <w:t>单位</w:t>
      </w:r>
      <w:r>
        <w:rPr>
          <w:rFonts w:hint="eastAsia" w:ascii="宋体" w:hAnsi="宋体" w:cs="宋体"/>
          <w:spacing w:val="-1"/>
          <w:sz w:val="21"/>
          <w:szCs w:val="21"/>
          <w:lang w:eastAsia="zh-CN"/>
        </w:rPr>
        <w:t>）</w:t>
      </w:r>
      <w:r>
        <w:rPr>
          <w:rFonts w:hint="eastAsia" w:ascii="宋体" w:hAnsi="宋体" w:eastAsia="宋体" w:cs="宋体"/>
          <w:spacing w:val="-1"/>
          <w:sz w:val="21"/>
          <w:szCs w:val="21"/>
        </w:rPr>
        <w:t>全称：</w:t>
      </w:r>
      <w:r>
        <w:rPr>
          <w:rFonts w:hint="eastAsia" w:ascii="宋体" w:hAnsi="宋体" w:eastAsia="宋体" w:cs="宋体"/>
          <w:spacing w:val="-1"/>
          <w:sz w:val="21"/>
          <w:szCs w:val="21"/>
          <w:lang w:val="en-US" w:eastAsia="zh-CN"/>
        </w:rPr>
        <w:t>庆阳市中医医院</w:t>
      </w:r>
      <w:r>
        <w:rPr>
          <w:rFonts w:hint="eastAsia" w:ascii="宋体" w:hAnsi="宋体" w:eastAsia="宋体" w:cs="宋体"/>
          <w:spacing w:val="-1"/>
          <w:sz w:val="21"/>
          <w:szCs w:val="21"/>
        </w:rPr>
        <w:t xml:space="preserve">                                                                                  </w:t>
      </w:r>
      <w:r>
        <w:rPr>
          <w:rFonts w:hint="eastAsia" w:ascii="宋体" w:hAnsi="宋体" w:eastAsia="宋体" w:cs="宋体"/>
          <w:spacing w:val="-2"/>
          <w:sz w:val="21"/>
          <w:szCs w:val="21"/>
        </w:rPr>
        <w:t>单位：万元</w:t>
      </w:r>
      <w:r>
        <w:rPr>
          <w:rFonts w:hint="eastAsia" w:ascii="宋体" w:hAnsi="宋体" w:eastAsia="宋体" w:cs="宋体"/>
          <w:spacing w:val="-1"/>
          <w:sz w:val="21"/>
          <w:szCs w:val="21"/>
        </w:rPr>
        <w:t xml:space="preserve">                  </w:t>
      </w:r>
    </w:p>
    <w:tbl>
      <w:tblPr>
        <w:tblStyle w:val="8"/>
        <w:tblW w:w="140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3"/>
        <w:gridCol w:w="1157"/>
        <w:gridCol w:w="1187"/>
        <w:gridCol w:w="1167"/>
        <w:gridCol w:w="1192"/>
        <w:gridCol w:w="1164"/>
        <w:gridCol w:w="1187"/>
        <w:gridCol w:w="1157"/>
        <w:gridCol w:w="1187"/>
        <w:gridCol w:w="1096"/>
        <w:gridCol w:w="1319"/>
        <w:gridCol w:w="11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 w:hRule="atLeast"/>
        </w:trPr>
        <w:tc>
          <w:tcPr>
            <w:tcW w:w="7050" w:type="dxa"/>
            <w:gridSpan w:val="6"/>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b/>
                <w:bCs/>
                <w:sz w:val="21"/>
                <w:szCs w:val="21"/>
              </w:rPr>
            </w:pPr>
            <w:r>
              <w:rPr>
                <w:rFonts w:hint="eastAsia" w:ascii="宋体" w:hAnsi="宋体" w:eastAsia="宋体" w:cs="宋体"/>
                <w:b/>
                <w:bCs/>
                <w:spacing w:val="3"/>
                <w:sz w:val="21"/>
                <w:szCs w:val="21"/>
              </w:rPr>
              <w:t>预算数</w:t>
            </w:r>
          </w:p>
        </w:tc>
        <w:tc>
          <w:tcPr>
            <w:tcW w:w="7049" w:type="dxa"/>
            <w:gridSpan w:val="6"/>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b/>
                <w:bCs/>
                <w:sz w:val="21"/>
                <w:szCs w:val="21"/>
              </w:rPr>
            </w:pPr>
            <w:r>
              <w:rPr>
                <w:rFonts w:hint="eastAsia" w:ascii="宋体" w:hAnsi="宋体" w:eastAsia="宋体" w:cs="宋体"/>
                <w:b/>
                <w:bCs/>
                <w:spacing w:val="3"/>
                <w:sz w:val="21"/>
                <w:szCs w:val="21"/>
              </w:rPr>
              <w:t>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 w:hRule="atLeast"/>
        </w:trPr>
        <w:tc>
          <w:tcPr>
            <w:tcW w:w="1183" w:type="dxa"/>
            <w:vMerge w:val="restart"/>
            <w:tcBorders>
              <w:bottom w:val="nil"/>
            </w:tcBorders>
            <w:vAlign w:val="center"/>
          </w:tcPr>
          <w:p>
            <w:pPr>
              <w:pStyle w:val="7"/>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宋体" w:hAnsi="宋体" w:eastAsia="宋体" w:cs="宋体"/>
                <w:b/>
                <w:bCs/>
                <w:sz w:val="21"/>
                <w:szCs w:val="21"/>
              </w:rPr>
            </w:pPr>
            <w:r>
              <w:rPr>
                <w:rFonts w:hint="eastAsia" w:ascii="宋体" w:hAnsi="宋体" w:eastAsia="宋体" w:cs="宋体"/>
                <w:b/>
                <w:bCs/>
                <w:spacing w:val="-3"/>
                <w:sz w:val="21"/>
                <w:szCs w:val="21"/>
              </w:rPr>
              <w:t>合计</w:t>
            </w:r>
          </w:p>
        </w:tc>
        <w:tc>
          <w:tcPr>
            <w:tcW w:w="1157" w:type="dxa"/>
            <w:vMerge w:val="restart"/>
            <w:tcBorders>
              <w:bottom w:val="nil"/>
            </w:tcBorders>
            <w:vAlign w:val="center"/>
          </w:tcPr>
          <w:p>
            <w:pPr>
              <w:pStyle w:val="7"/>
              <w:keepNext w:val="0"/>
              <w:keepLines w:val="0"/>
              <w:pageBreakBefore w:val="0"/>
              <w:widowControl w:val="0"/>
              <w:kinsoku/>
              <w:wordWrap/>
              <w:overflowPunct/>
              <w:topLinePunct w:val="0"/>
              <w:autoSpaceDE/>
              <w:autoSpaceDN/>
              <w:bidi w:val="0"/>
              <w:adjustRightInd/>
              <w:snapToGrid/>
              <w:spacing w:line="204" w:lineRule="auto"/>
              <w:ind w:left="0" w:right="0" w:firstLine="0"/>
              <w:jc w:val="center"/>
              <w:textAlignment w:val="auto"/>
              <w:rPr>
                <w:rFonts w:hint="eastAsia" w:ascii="宋体" w:hAnsi="宋体" w:eastAsia="宋体" w:cs="宋体"/>
                <w:b/>
                <w:bCs/>
                <w:sz w:val="21"/>
                <w:szCs w:val="21"/>
              </w:rPr>
            </w:pPr>
            <w:r>
              <w:rPr>
                <w:rFonts w:hint="eastAsia" w:ascii="宋体" w:hAnsi="宋体" w:eastAsia="宋体" w:cs="宋体"/>
                <w:b/>
                <w:bCs/>
                <w:spacing w:val="5"/>
                <w:sz w:val="21"/>
                <w:szCs w:val="21"/>
              </w:rPr>
              <w:t>因公出国</w:t>
            </w:r>
            <w:r>
              <w:rPr>
                <w:rFonts w:hint="eastAsia" w:ascii="宋体" w:hAnsi="宋体" w:eastAsia="宋体" w:cs="宋体"/>
                <w:b/>
                <w:bCs/>
                <w:spacing w:val="2"/>
                <w:sz w:val="21"/>
                <w:szCs w:val="21"/>
              </w:rPr>
              <w:t xml:space="preserve"> </w:t>
            </w:r>
            <w:r>
              <w:rPr>
                <w:rFonts w:hint="eastAsia" w:ascii="宋体" w:hAnsi="宋体" w:eastAsia="宋体" w:cs="宋体"/>
                <w:b/>
                <w:bCs/>
                <w:spacing w:val="2"/>
                <w:sz w:val="21"/>
                <w:szCs w:val="21"/>
                <w:lang w:eastAsia="zh-CN"/>
              </w:rPr>
              <w:t>（</w:t>
            </w:r>
            <w:r>
              <w:rPr>
                <w:rFonts w:hint="eastAsia" w:ascii="宋体" w:hAnsi="宋体" w:eastAsia="宋体" w:cs="宋体"/>
                <w:b/>
                <w:bCs/>
                <w:spacing w:val="3"/>
                <w:sz w:val="21"/>
                <w:szCs w:val="21"/>
              </w:rPr>
              <w:t>境</w:t>
            </w:r>
            <w:r>
              <w:rPr>
                <w:rFonts w:hint="eastAsia" w:ascii="宋体" w:hAnsi="宋体" w:eastAsia="宋体" w:cs="宋体"/>
                <w:b/>
                <w:bCs/>
                <w:spacing w:val="3"/>
                <w:sz w:val="21"/>
                <w:szCs w:val="21"/>
                <w:lang w:eastAsia="zh-CN"/>
              </w:rPr>
              <w:t>）</w:t>
            </w:r>
            <w:r>
              <w:rPr>
                <w:rFonts w:hint="eastAsia" w:ascii="宋体" w:hAnsi="宋体" w:eastAsia="宋体" w:cs="宋体"/>
                <w:b/>
                <w:bCs/>
                <w:spacing w:val="3"/>
                <w:sz w:val="21"/>
                <w:szCs w:val="21"/>
              </w:rPr>
              <w:t>费</w:t>
            </w:r>
          </w:p>
        </w:tc>
        <w:tc>
          <w:tcPr>
            <w:tcW w:w="3546" w:type="dxa"/>
            <w:gridSpan w:val="3"/>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b/>
                <w:bCs/>
                <w:sz w:val="21"/>
                <w:szCs w:val="21"/>
              </w:rPr>
            </w:pPr>
            <w:r>
              <w:rPr>
                <w:rFonts w:hint="eastAsia" w:ascii="宋体" w:hAnsi="宋体" w:eastAsia="宋体" w:cs="宋体"/>
                <w:b/>
                <w:bCs/>
                <w:spacing w:val="1"/>
                <w:sz w:val="21"/>
                <w:szCs w:val="21"/>
              </w:rPr>
              <w:t>公务用车购置及运行维护费</w:t>
            </w:r>
          </w:p>
        </w:tc>
        <w:tc>
          <w:tcPr>
            <w:tcW w:w="1164" w:type="dxa"/>
            <w:vMerge w:val="restart"/>
            <w:tcBorders>
              <w:bottom w:val="nil"/>
            </w:tcBorders>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b/>
                <w:bCs/>
                <w:sz w:val="21"/>
                <w:szCs w:val="21"/>
              </w:rPr>
            </w:pPr>
            <w:r>
              <w:rPr>
                <w:rFonts w:hint="eastAsia" w:ascii="宋体" w:hAnsi="宋体" w:eastAsia="宋体" w:cs="宋体"/>
                <w:b/>
                <w:bCs/>
                <w:spacing w:val="2"/>
                <w:sz w:val="21"/>
                <w:szCs w:val="21"/>
              </w:rPr>
              <w:t>公务接待费</w:t>
            </w:r>
          </w:p>
        </w:tc>
        <w:tc>
          <w:tcPr>
            <w:tcW w:w="1187" w:type="dxa"/>
            <w:vMerge w:val="restart"/>
            <w:tcBorders>
              <w:bottom w:val="nil"/>
            </w:tcBorders>
            <w:vAlign w:val="center"/>
          </w:tcPr>
          <w:p>
            <w:pPr>
              <w:pStyle w:val="7"/>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宋体" w:hAnsi="宋体" w:eastAsia="宋体" w:cs="宋体"/>
                <w:b/>
                <w:bCs/>
                <w:sz w:val="21"/>
                <w:szCs w:val="21"/>
              </w:rPr>
            </w:pPr>
            <w:r>
              <w:rPr>
                <w:rFonts w:hint="eastAsia" w:ascii="宋体" w:hAnsi="宋体" w:eastAsia="宋体" w:cs="宋体"/>
                <w:b/>
                <w:bCs/>
                <w:spacing w:val="-3"/>
                <w:sz w:val="21"/>
                <w:szCs w:val="21"/>
              </w:rPr>
              <w:t>合计</w:t>
            </w:r>
          </w:p>
        </w:tc>
        <w:tc>
          <w:tcPr>
            <w:tcW w:w="1157" w:type="dxa"/>
            <w:vMerge w:val="restart"/>
            <w:tcBorders>
              <w:bottom w:val="nil"/>
            </w:tcBorders>
            <w:vAlign w:val="center"/>
          </w:tcPr>
          <w:p>
            <w:pPr>
              <w:pStyle w:val="7"/>
              <w:keepNext w:val="0"/>
              <w:keepLines w:val="0"/>
              <w:pageBreakBefore w:val="0"/>
              <w:widowControl w:val="0"/>
              <w:kinsoku/>
              <w:wordWrap/>
              <w:overflowPunct/>
              <w:topLinePunct w:val="0"/>
              <w:autoSpaceDE/>
              <w:autoSpaceDN/>
              <w:bidi w:val="0"/>
              <w:adjustRightInd/>
              <w:snapToGrid/>
              <w:spacing w:line="204" w:lineRule="auto"/>
              <w:ind w:left="0" w:right="0" w:firstLine="0"/>
              <w:jc w:val="center"/>
              <w:textAlignment w:val="auto"/>
              <w:rPr>
                <w:rFonts w:hint="eastAsia" w:ascii="宋体" w:hAnsi="宋体" w:eastAsia="宋体" w:cs="宋体"/>
                <w:b/>
                <w:bCs/>
                <w:sz w:val="21"/>
                <w:szCs w:val="21"/>
              </w:rPr>
            </w:pPr>
            <w:r>
              <w:rPr>
                <w:rFonts w:hint="eastAsia" w:ascii="宋体" w:hAnsi="宋体" w:eastAsia="宋体" w:cs="宋体"/>
                <w:b/>
                <w:bCs/>
                <w:spacing w:val="5"/>
                <w:sz w:val="21"/>
                <w:szCs w:val="21"/>
              </w:rPr>
              <w:t>因公出国</w:t>
            </w:r>
            <w:r>
              <w:rPr>
                <w:rFonts w:hint="eastAsia" w:ascii="宋体" w:hAnsi="宋体" w:eastAsia="宋体" w:cs="宋体"/>
                <w:b/>
                <w:bCs/>
                <w:spacing w:val="2"/>
                <w:sz w:val="21"/>
                <w:szCs w:val="21"/>
              </w:rPr>
              <w:t xml:space="preserve"> </w:t>
            </w:r>
            <w:r>
              <w:rPr>
                <w:rFonts w:hint="eastAsia" w:ascii="宋体" w:hAnsi="宋体" w:eastAsia="宋体" w:cs="宋体"/>
                <w:b/>
                <w:bCs/>
                <w:spacing w:val="2"/>
                <w:sz w:val="21"/>
                <w:szCs w:val="21"/>
                <w:lang w:eastAsia="zh-CN"/>
              </w:rPr>
              <w:t>（</w:t>
            </w:r>
            <w:r>
              <w:rPr>
                <w:rFonts w:hint="eastAsia" w:ascii="宋体" w:hAnsi="宋体" w:eastAsia="宋体" w:cs="宋体"/>
                <w:b/>
                <w:bCs/>
                <w:spacing w:val="3"/>
                <w:sz w:val="21"/>
                <w:szCs w:val="21"/>
              </w:rPr>
              <w:t>境</w:t>
            </w:r>
            <w:r>
              <w:rPr>
                <w:rFonts w:hint="eastAsia" w:ascii="宋体" w:hAnsi="宋体" w:eastAsia="宋体" w:cs="宋体"/>
                <w:b/>
                <w:bCs/>
                <w:spacing w:val="3"/>
                <w:sz w:val="21"/>
                <w:szCs w:val="21"/>
                <w:lang w:eastAsia="zh-CN"/>
              </w:rPr>
              <w:t>）</w:t>
            </w:r>
            <w:r>
              <w:rPr>
                <w:rFonts w:hint="eastAsia" w:ascii="宋体" w:hAnsi="宋体" w:eastAsia="宋体" w:cs="宋体"/>
                <w:b/>
                <w:bCs/>
                <w:spacing w:val="3"/>
                <w:sz w:val="21"/>
                <w:szCs w:val="21"/>
              </w:rPr>
              <w:t>费</w:t>
            </w:r>
          </w:p>
        </w:tc>
        <w:tc>
          <w:tcPr>
            <w:tcW w:w="3602" w:type="dxa"/>
            <w:gridSpan w:val="3"/>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b/>
                <w:bCs/>
                <w:sz w:val="21"/>
                <w:szCs w:val="21"/>
              </w:rPr>
            </w:pPr>
            <w:r>
              <w:rPr>
                <w:rFonts w:hint="eastAsia" w:ascii="宋体" w:hAnsi="宋体" w:eastAsia="宋体" w:cs="宋体"/>
                <w:b/>
                <w:bCs/>
                <w:spacing w:val="1"/>
                <w:sz w:val="21"/>
                <w:szCs w:val="21"/>
              </w:rPr>
              <w:t>公务用车购置及运行维护费</w:t>
            </w:r>
          </w:p>
        </w:tc>
        <w:tc>
          <w:tcPr>
            <w:tcW w:w="1103" w:type="dxa"/>
            <w:vMerge w:val="restart"/>
            <w:tcBorders>
              <w:bottom w:val="nil"/>
            </w:tcBorders>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b/>
                <w:bCs/>
                <w:sz w:val="21"/>
                <w:szCs w:val="21"/>
              </w:rPr>
            </w:pPr>
            <w:r>
              <w:rPr>
                <w:rFonts w:hint="eastAsia" w:ascii="宋体" w:hAnsi="宋体" w:eastAsia="宋体" w:cs="宋体"/>
                <w:b/>
                <w:bCs/>
                <w:spacing w:val="2"/>
                <w:sz w:val="21"/>
                <w:szCs w:val="21"/>
              </w:rPr>
              <w:t>公务接待费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118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sz w:val="21"/>
                <w:szCs w:val="21"/>
              </w:rPr>
            </w:pPr>
          </w:p>
        </w:tc>
        <w:tc>
          <w:tcPr>
            <w:tcW w:w="1157"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sz w:val="21"/>
                <w:szCs w:val="21"/>
              </w:rPr>
            </w:pPr>
          </w:p>
        </w:tc>
        <w:tc>
          <w:tcPr>
            <w:tcW w:w="1187" w:type="dxa"/>
            <w:vAlign w:val="center"/>
          </w:tcPr>
          <w:p>
            <w:pPr>
              <w:pStyle w:val="7"/>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宋体" w:hAnsi="宋体" w:eastAsia="宋体" w:cs="宋体"/>
                <w:b/>
                <w:bCs/>
                <w:sz w:val="21"/>
                <w:szCs w:val="21"/>
              </w:rPr>
            </w:pPr>
            <w:r>
              <w:rPr>
                <w:rFonts w:hint="eastAsia" w:ascii="宋体" w:hAnsi="宋体" w:eastAsia="宋体" w:cs="宋体"/>
                <w:b/>
                <w:bCs/>
                <w:spacing w:val="4"/>
                <w:sz w:val="21"/>
                <w:szCs w:val="21"/>
              </w:rPr>
              <w:t>小计</w:t>
            </w:r>
          </w:p>
        </w:tc>
        <w:tc>
          <w:tcPr>
            <w:tcW w:w="1167" w:type="dxa"/>
            <w:vAlign w:val="center"/>
          </w:tcPr>
          <w:p>
            <w:pPr>
              <w:pStyle w:val="7"/>
              <w:keepNext w:val="0"/>
              <w:keepLines w:val="0"/>
              <w:pageBreakBefore w:val="0"/>
              <w:widowControl w:val="0"/>
              <w:kinsoku/>
              <w:wordWrap/>
              <w:overflowPunct/>
              <w:topLinePunct w:val="0"/>
              <w:autoSpaceDE/>
              <w:autoSpaceDN/>
              <w:bidi w:val="0"/>
              <w:adjustRightInd/>
              <w:snapToGrid/>
              <w:spacing w:line="209" w:lineRule="auto"/>
              <w:ind w:left="0"/>
              <w:jc w:val="center"/>
              <w:textAlignment w:val="auto"/>
              <w:rPr>
                <w:rFonts w:hint="eastAsia" w:ascii="宋体" w:hAnsi="宋体" w:eastAsia="宋体" w:cs="宋体"/>
                <w:b/>
                <w:bCs/>
                <w:sz w:val="21"/>
                <w:szCs w:val="21"/>
              </w:rPr>
            </w:pPr>
            <w:r>
              <w:rPr>
                <w:rFonts w:hint="eastAsia" w:ascii="宋体" w:hAnsi="宋体" w:eastAsia="宋体" w:cs="宋体"/>
                <w:b/>
                <w:bCs/>
                <w:spacing w:val="2"/>
                <w:sz w:val="21"/>
                <w:szCs w:val="21"/>
              </w:rPr>
              <w:t>公务用车</w:t>
            </w:r>
          </w:p>
          <w:p>
            <w:pPr>
              <w:pStyle w:val="7"/>
              <w:keepNext w:val="0"/>
              <w:keepLines w:val="0"/>
              <w:pageBreakBefore w:val="0"/>
              <w:widowControl w:val="0"/>
              <w:kinsoku/>
              <w:wordWrap/>
              <w:overflowPunct/>
              <w:topLinePunct w:val="0"/>
              <w:autoSpaceDE/>
              <w:autoSpaceDN/>
              <w:bidi w:val="0"/>
              <w:adjustRightInd/>
              <w:snapToGrid/>
              <w:spacing w:line="187" w:lineRule="auto"/>
              <w:ind w:left="0"/>
              <w:jc w:val="center"/>
              <w:textAlignment w:val="auto"/>
              <w:rPr>
                <w:rFonts w:hint="eastAsia" w:ascii="宋体" w:hAnsi="宋体" w:eastAsia="宋体" w:cs="宋体"/>
                <w:b/>
                <w:bCs/>
                <w:sz w:val="21"/>
                <w:szCs w:val="21"/>
              </w:rPr>
            </w:pPr>
            <w:r>
              <w:rPr>
                <w:rFonts w:hint="eastAsia" w:ascii="宋体" w:hAnsi="宋体" w:eastAsia="宋体" w:cs="宋体"/>
                <w:b/>
                <w:bCs/>
                <w:spacing w:val="4"/>
                <w:sz w:val="21"/>
                <w:szCs w:val="21"/>
              </w:rPr>
              <w:t>购置费</w:t>
            </w:r>
          </w:p>
        </w:tc>
        <w:tc>
          <w:tcPr>
            <w:tcW w:w="1192" w:type="dxa"/>
            <w:vAlign w:val="center"/>
          </w:tcPr>
          <w:p>
            <w:pPr>
              <w:pStyle w:val="7"/>
              <w:keepNext w:val="0"/>
              <w:keepLines w:val="0"/>
              <w:pageBreakBefore w:val="0"/>
              <w:widowControl w:val="0"/>
              <w:kinsoku/>
              <w:wordWrap/>
              <w:overflowPunct/>
              <w:topLinePunct w:val="0"/>
              <w:autoSpaceDE/>
              <w:autoSpaceDN/>
              <w:bidi w:val="0"/>
              <w:adjustRightInd/>
              <w:snapToGrid/>
              <w:spacing w:line="199" w:lineRule="auto"/>
              <w:ind w:left="0" w:right="21"/>
              <w:jc w:val="center"/>
              <w:textAlignment w:val="auto"/>
              <w:rPr>
                <w:rFonts w:hint="eastAsia" w:ascii="宋体" w:hAnsi="宋体" w:eastAsia="宋体" w:cs="宋体"/>
                <w:b/>
                <w:bCs/>
                <w:sz w:val="21"/>
                <w:szCs w:val="21"/>
              </w:rPr>
            </w:pPr>
            <w:r>
              <w:rPr>
                <w:rFonts w:hint="eastAsia" w:ascii="宋体" w:hAnsi="宋体" w:eastAsia="宋体" w:cs="宋体"/>
                <w:b/>
                <w:bCs/>
                <w:spacing w:val="2"/>
                <w:sz w:val="21"/>
                <w:szCs w:val="21"/>
              </w:rPr>
              <w:t>公务用车运行维护费</w:t>
            </w:r>
          </w:p>
        </w:tc>
        <w:tc>
          <w:tcPr>
            <w:tcW w:w="1164"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sz w:val="21"/>
                <w:szCs w:val="21"/>
              </w:rPr>
            </w:pPr>
          </w:p>
        </w:tc>
        <w:tc>
          <w:tcPr>
            <w:tcW w:w="1187"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sz w:val="21"/>
                <w:szCs w:val="21"/>
              </w:rPr>
            </w:pPr>
          </w:p>
        </w:tc>
        <w:tc>
          <w:tcPr>
            <w:tcW w:w="1157"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sz w:val="21"/>
                <w:szCs w:val="21"/>
              </w:rPr>
            </w:pPr>
          </w:p>
        </w:tc>
        <w:tc>
          <w:tcPr>
            <w:tcW w:w="1187" w:type="dxa"/>
            <w:vAlign w:val="center"/>
          </w:tcPr>
          <w:p>
            <w:pPr>
              <w:pStyle w:val="7"/>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宋体" w:hAnsi="宋体" w:eastAsia="宋体" w:cs="宋体"/>
                <w:b/>
                <w:bCs/>
                <w:sz w:val="21"/>
                <w:szCs w:val="21"/>
              </w:rPr>
            </w:pPr>
            <w:r>
              <w:rPr>
                <w:rFonts w:hint="eastAsia" w:ascii="宋体" w:hAnsi="宋体" w:eastAsia="宋体" w:cs="宋体"/>
                <w:b/>
                <w:bCs/>
                <w:spacing w:val="4"/>
                <w:sz w:val="21"/>
                <w:szCs w:val="21"/>
              </w:rPr>
              <w:t>小计</w:t>
            </w:r>
          </w:p>
        </w:tc>
        <w:tc>
          <w:tcPr>
            <w:tcW w:w="1096" w:type="dxa"/>
            <w:vAlign w:val="center"/>
          </w:tcPr>
          <w:p>
            <w:pPr>
              <w:pStyle w:val="7"/>
              <w:keepNext w:val="0"/>
              <w:keepLines w:val="0"/>
              <w:pageBreakBefore w:val="0"/>
              <w:widowControl w:val="0"/>
              <w:kinsoku/>
              <w:wordWrap/>
              <w:overflowPunct/>
              <w:topLinePunct w:val="0"/>
              <w:autoSpaceDE/>
              <w:autoSpaceDN/>
              <w:bidi w:val="0"/>
              <w:adjustRightInd/>
              <w:snapToGrid/>
              <w:spacing w:line="200" w:lineRule="auto"/>
              <w:ind w:left="0" w:right="0" w:firstLine="0"/>
              <w:jc w:val="center"/>
              <w:textAlignment w:val="auto"/>
              <w:rPr>
                <w:rFonts w:hint="eastAsia" w:ascii="宋体" w:hAnsi="宋体" w:eastAsia="宋体" w:cs="宋体"/>
                <w:b/>
                <w:bCs/>
                <w:spacing w:val="2"/>
                <w:sz w:val="21"/>
                <w:szCs w:val="21"/>
              </w:rPr>
            </w:pPr>
            <w:r>
              <w:rPr>
                <w:rFonts w:hint="eastAsia" w:ascii="宋体" w:hAnsi="宋体" w:eastAsia="宋体" w:cs="宋体"/>
                <w:b/>
                <w:bCs/>
                <w:spacing w:val="2"/>
                <w:sz w:val="21"/>
                <w:szCs w:val="21"/>
              </w:rPr>
              <w:t>公务用车</w:t>
            </w:r>
          </w:p>
          <w:p>
            <w:pPr>
              <w:pStyle w:val="7"/>
              <w:keepNext w:val="0"/>
              <w:keepLines w:val="0"/>
              <w:pageBreakBefore w:val="0"/>
              <w:widowControl w:val="0"/>
              <w:kinsoku/>
              <w:wordWrap/>
              <w:overflowPunct/>
              <w:topLinePunct w:val="0"/>
              <w:autoSpaceDE/>
              <w:autoSpaceDN/>
              <w:bidi w:val="0"/>
              <w:adjustRightInd/>
              <w:snapToGrid/>
              <w:spacing w:line="200" w:lineRule="auto"/>
              <w:ind w:left="0" w:right="0" w:firstLine="0"/>
              <w:jc w:val="center"/>
              <w:textAlignment w:val="auto"/>
              <w:rPr>
                <w:rFonts w:hint="eastAsia" w:ascii="宋体" w:hAnsi="宋体" w:eastAsia="宋体" w:cs="宋体"/>
                <w:b/>
                <w:bCs/>
                <w:sz w:val="21"/>
                <w:szCs w:val="21"/>
              </w:rPr>
            </w:pPr>
            <w:r>
              <w:rPr>
                <w:rFonts w:hint="eastAsia" w:ascii="宋体" w:hAnsi="宋体" w:eastAsia="宋体" w:cs="宋体"/>
                <w:b/>
                <w:bCs/>
                <w:spacing w:val="4"/>
                <w:sz w:val="21"/>
                <w:szCs w:val="21"/>
              </w:rPr>
              <w:t>购置费</w:t>
            </w:r>
          </w:p>
        </w:tc>
        <w:tc>
          <w:tcPr>
            <w:tcW w:w="1319" w:type="dxa"/>
            <w:vAlign w:val="center"/>
          </w:tcPr>
          <w:p>
            <w:pPr>
              <w:pStyle w:val="7"/>
              <w:keepNext w:val="0"/>
              <w:keepLines w:val="0"/>
              <w:pageBreakBefore w:val="0"/>
              <w:widowControl w:val="0"/>
              <w:kinsoku/>
              <w:wordWrap/>
              <w:overflowPunct/>
              <w:topLinePunct w:val="0"/>
              <w:autoSpaceDE/>
              <w:autoSpaceDN/>
              <w:bidi w:val="0"/>
              <w:adjustRightInd/>
              <w:snapToGrid/>
              <w:spacing w:line="199" w:lineRule="auto"/>
              <w:ind w:left="0" w:right="132"/>
              <w:jc w:val="center"/>
              <w:textAlignment w:val="auto"/>
              <w:rPr>
                <w:rFonts w:hint="eastAsia" w:ascii="宋体" w:hAnsi="宋体" w:eastAsia="宋体" w:cs="宋体"/>
                <w:b/>
                <w:bCs/>
                <w:sz w:val="21"/>
                <w:szCs w:val="21"/>
                <w:lang w:eastAsia="zh-CN"/>
              </w:rPr>
            </w:pPr>
            <w:r>
              <w:rPr>
                <w:rFonts w:hint="eastAsia" w:ascii="宋体" w:hAnsi="宋体" w:eastAsia="宋体" w:cs="宋体"/>
                <w:b/>
                <w:bCs/>
                <w:spacing w:val="2"/>
                <w:sz w:val="21"/>
                <w:szCs w:val="21"/>
              </w:rPr>
              <w:t>公务用车运行维护费</w:t>
            </w:r>
          </w:p>
        </w:tc>
        <w:tc>
          <w:tcPr>
            <w:tcW w:w="110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183" w:type="dxa"/>
            <w:vAlign w:val="center"/>
          </w:tcPr>
          <w:p>
            <w:pPr>
              <w:pStyle w:val="7"/>
              <w:keepNext w:val="0"/>
              <w:keepLines w:val="0"/>
              <w:pageBreakBefore w:val="0"/>
              <w:widowControl w:val="0"/>
              <w:kinsoku/>
              <w:wordWrap/>
              <w:overflowPunct/>
              <w:topLinePunct w:val="0"/>
              <w:autoSpaceDE/>
              <w:autoSpaceDN/>
              <w:bidi w:val="0"/>
              <w:adjustRightInd/>
              <w:snapToGrid/>
              <w:spacing w:line="184"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157" w:type="dxa"/>
            <w:vAlign w:val="center"/>
          </w:tcPr>
          <w:p>
            <w:pPr>
              <w:pStyle w:val="7"/>
              <w:keepNext w:val="0"/>
              <w:keepLines w:val="0"/>
              <w:pageBreakBefore w:val="0"/>
              <w:widowControl w:val="0"/>
              <w:kinsoku/>
              <w:wordWrap/>
              <w:overflowPunct/>
              <w:topLinePunct w:val="0"/>
              <w:autoSpaceDE/>
              <w:autoSpaceDN/>
              <w:bidi w:val="0"/>
              <w:adjustRightInd/>
              <w:snapToGrid/>
              <w:spacing w:line="183"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187" w:type="dxa"/>
            <w:vAlign w:val="center"/>
          </w:tcPr>
          <w:p>
            <w:pPr>
              <w:pStyle w:val="7"/>
              <w:keepNext w:val="0"/>
              <w:keepLines w:val="0"/>
              <w:pageBreakBefore w:val="0"/>
              <w:widowControl w:val="0"/>
              <w:kinsoku/>
              <w:wordWrap/>
              <w:overflowPunct/>
              <w:topLinePunct w:val="0"/>
              <w:autoSpaceDE/>
              <w:autoSpaceDN/>
              <w:bidi w:val="0"/>
              <w:adjustRightInd/>
              <w:snapToGrid/>
              <w:spacing w:line="183"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167" w:type="dxa"/>
            <w:vAlign w:val="center"/>
          </w:tcPr>
          <w:p>
            <w:pPr>
              <w:pStyle w:val="7"/>
              <w:keepNext w:val="0"/>
              <w:keepLines w:val="0"/>
              <w:pageBreakBefore w:val="0"/>
              <w:widowControl w:val="0"/>
              <w:kinsoku/>
              <w:wordWrap/>
              <w:overflowPunct/>
              <w:topLinePunct w:val="0"/>
              <w:autoSpaceDE/>
              <w:autoSpaceDN/>
              <w:bidi w:val="0"/>
              <w:adjustRightInd/>
              <w:snapToGrid/>
              <w:spacing w:line="183"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192" w:type="dxa"/>
            <w:vAlign w:val="center"/>
          </w:tcPr>
          <w:p>
            <w:pPr>
              <w:pStyle w:val="7"/>
              <w:keepNext w:val="0"/>
              <w:keepLines w:val="0"/>
              <w:pageBreakBefore w:val="0"/>
              <w:widowControl w:val="0"/>
              <w:kinsoku/>
              <w:wordWrap/>
              <w:overflowPunct/>
              <w:topLinePunct w:val="0"/>
              <w:autoSpaceDE/>
              <w:autoSpaceDN/>
              <w:bidi w:val="0"/>
              <w:adjustRightInd/>
              <w:snapToGrid/>
              <w:spacing w:line="182"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1164" w:type="dxa"/>
            <w:vAlign w:val="center"/>
          </w:tcPr>
          <w:p>
            <w:pPr>
              <w:pStyle w:val="7"/>
              <w:keepNext w:val="0"/>
              <w:keepLines w:val="0"/>
              <w:pageBreakBefore w:val="0"/>
              <w:widowControl w:val="0"/>
              <w:kinsoku/>
              <w:wordWrap/>
              <w:overflowPunct/>
              <w:topLinePunct w:val="0"/>
              <w:autoSpaceDE/>
              <w:autoSpaceDN/>
              <w:bidi w:val="0"/>
              <w:adjustRightInd/>
              <w:snapToGrid/>
              <w:spacing w:line="183"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1187" w:type="dxa"/>
            <w:vAlign w:val="center"/>
          </w:tcPr>
          <w:p>
            <w:pPr>
              <w:pStyle w:val="7"/>
              <w:keepNext w:val="0"/>
              <w:keepLines w:val="0"/>
              <w:pageBreakBefore w:val="0"/>
              <w:widowControl w:val="0"/>
              <w:kinsoku/>
              <w:wordWrap/>
              <w:overflowPunct/>
              <w:topLinePunct w:val="0"/>
              <w:autoSpaceDE/>
              <w:autoSpaceDN/>
              <w:bidi w:val="0"/>
              <w:adjustRightInd/>
              <w:snapToGrid/>
              <w:spacing w:line="182"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1157" w:type="dxa"/>
            <w:vAlign w:val="center"/>
          </w:tcPr>
          <w:p>
            <w:pPr>
              <w:pStyle w:val="7"/>
              <w:keepNext w:val="0"/>
              <w:keepLines w:val="0"/>
              <w:pageBreakBefore w:val="0"/>
              <w:widowControl w:val="0"/>
              <w:kinsoku/>
              <w:wordWrap/>
              <w:overflowPunct/>
              <w:topLinePunct w:val="0"/>
              <w:autoSpaceDE/>
              <w:autoSpaceDN/>
              <w:bidi w:val="0"/>
              <w:adjustRightInd/>
              <w:snapToGrid/>
              <w:spacing w:line="183"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1187" w:type="dxa"/>
            <w:vAlign w:val="center"/>
          </w:tcPr>
          <w:p>
            <w:pPr>
              <w:pStyle w:val="7"/>
              <w:keepNext w:val="0"/>
              <w:keepLines w:val="0"/>
              <w:pageBreakBefore w:val="0"/>
              <w:widowControl w:val="0"/>
              <w:kinsoku/>
              <w:wordWrap/>
              <w:overflowPunct/>
              <w:topLinePunct w:val="0"/>
              <w:autoSpaceDE/>
              <w:autoSpaceDN/>
              <w:bidi w:val="0"/>
              <w:adjustRightInd/>
              <w:snapToGrid/>
              <w:spacing w:line="183"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1096" w:type="dxa"/>
            <w:vAlign w:val="center"/>
          </w:tcPr>
          <w:p>
            <w:pPr>
              <w:pStyle w:val="7"/>
              <w:keepNext w:val="0"/>
              <w:keepLines w:val="0"/>
              <w:pageBreakBefore w:val="0"/>
              <w:widowControl w:val="0"/>
              <w:kinsoku/>
              <w:wordWrap/>
              <w:overflowPunct/>
              <w:topLinePunct w:val="0"/>
              <w:autoSpaceDE/>
              <w:autoSpaceDN/>
              <w:bidi w:val="0"/>
              <w:adjustRightInd/>
              <w:snapToGrid/>
              <w:spacing w:line="184" w:lineRule="auto"/>
              <w:ind w:left="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10</w:t>
            </w:r>
          </w:p>
        </w:tc>
        <w:tc>
          <w:tcPr>
            <w:tcW w:w="1319" w:type="dxa"/>
            <w:vAlign w:val="center"/>
          </w:tcPr>
          <w:p>
            <w:pPr>
              <w:pStyle w:val="7"/>
              <w:keepNext w:val="0"/>
              <w:keepLines w:val="0"/>
              <w:pageBreakBefore w:val="0"/>
              <w:widowControl w:val="0"/>
              <w:kinsoku/>
              <w:wordWrap/>
              <w:overflowPunct/>
              <w:topLinePunct w:val="0"/>
              <w:autoSpaceDE/>
              <w:autoSpaceDN/>
              <w:bidi w:val="0"/>
              <w:adjustRightInd/>
              <w:snapToGrid/>
              <w:spacing w:line="184" w:lineRule="auto"/>
              <w:ind w:left="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11</w:t>
            </w:r>
          </w:p>
        </w:tc>
        <w:tc>
          <w:tcPr>
            <w:tcW w:w="1103" w:type="dxa"/>
            <w:vAlign w:val="center"/>
          </w:tcPr>
          <w:p>
            <w:pPr>
              <w:pStyle w:val="7"/>
              <w:keepNext w:val="0"/>
              <w:keepLines w:val="0"/>
              <w:pageBreakBefore w:val="0"/>
              <w:widowControl w:val="0"/>
              <w:kinsoku/>
              <w:wordWrap/>
              <w:overflowPunct/>
              <w:topLinePunct w:val="0"/>
              <w:autoSpaceDE/>
              <w:autoSpaceDN/>
              <w:bidi w:val="0"/>
              <w:adjustRightInd/>
              <w:snapToGrid/>
              <w:spacing w:line="184" w:lineRule="auto"/>
              <w:ind w:left="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 w:hRule="atLeast"/>
        </w:trPr>
        <w:tc>
          <w:tcPr>
            <w:tcW w:w="1183" w:type="dxa"/>
            <w:vAlign w:val="top"/>
          </w:tcPr>
          <w:p>
            <w:pPr>
              <w:rPr>
                <w:rFonts w:hint="eastAsia" w:ascii="宋体" w:hAnsi="宋体" w:eastAsia="宋体" w:cs="宋体"/>
                <w:sz w:val="21"/>
                <w:szCs w:val="21"/>
              </w:rPr>
            </w:pPr>
          </w:p>
        </w:tc>
        <w:tc>
          <w:tcPr>
            <w:tcW w:w="1157" w:type="dxa"/>
            <w:vAlign w:val="top"/>
          </w:tcPr>
          <w:p>
            <w:pPr>
              <w:rPr>
                <w:rFonts w:hint="eastAsia" w:ascii="宋体" w:hAnsi="宋体" w:eastAsia="宋体" w:cs="宋体"/>
                <w:sz w:val="21"/>
                <w:szCs w:val="21"/>
              </w:rPr>
            </w:pPr>
          </w:p>
        </w:tc>
        <w:tc>
          <w:tcPr>
            <w:tcW w:w="1187" w:type="dxa"/>
            <w:vAlign w:val="top"/>
          </w:tcPr>
          <w:p>
            <w:pPr>
              <w:rPr>
                <w:rFonts w:hint="eastAsia" w:ascii="宋体" w:hAnsi="宋体" w:eastAsia="宋体" w:cs="宋体"/>
                <w:sz w:val="21"/>
                <w:szCs w:val="21"/>
              </w:rPr>
            </w:pPr>
          </w:p>
        </w:tc>
        <w:tc>
          <w:tcPr>
            <w:tcW w:w="1167" w:type="dxa"/>
            <w:vAlign w:val="top"/>
          </w:tcPr>
          <w:p>
            <w:pPr>
              <w:rPr>
                <w:rFonts w:hint="eastAsia" w:ascii="宋体" w:hAnsi="宋体" w:eastAsia="宋体" w:cs="宋体"/>
                <w:sz w:val="21"/>
                <w:szCs w:val="21"/>
              </w:rPr>
            </w:pPr>
          </w:p>
        </w:tc>
        <w:tc>
          <w:tcPr>
            <w:tcW w:w="1192" w:type="dxa"/>
            <w:vAlign w:val="top"/>
          </w:tcPr>
          <w:p>
            <w:pPr>
              <w:rPr>
                <w:rFonts w:hint="eastAsia" w:ascii="宋体" w:hAnsi="宋体" w:eastAsia="宋体" w:cs="宋体"/>
                <w:sz w:val="21"/>
                <w:szCs w:val="21"/>
              </w:rPr>
            </w:pPr>
          </w:p>
        </w:tc>
        <w:tc>
          <w:tcPr>
            <w:tcW w:w="1164" w:type="dxa"/>
            <w:vAlign w:val="top"/>
          </w:tcPr>
          <w:p>
            <w:pPr>
              <w:rPr>
                <w:rFonts w:hint="eastAsia" w:ascii="宋体" w:hAnsi="宋体" w:eastAsia="宋体" w:cs="宋体"/>
                <w:sz w:val="21"/>
                <w:szCs w:val="21"/>
              </w:rPr>
            </w:pPr>
          </w:p>
        </w:tc>
        <w:tc>
          <w:tcPr>
            <w:tcW w:w="1187" w:type="dxa"/>
            <w:vAlign w:val="top"/>
          </w:tcPr>
          <w:p>
            <w:pPr>
              <w:rPr>
                <w:rFonts w:hint="eastAsia" w:ascii="宋体" w:hAnsi="宋体" w:eastAsia="宋体" w:cs="宋体"/>
                <w:sz w:val="21"/>
                <w:szCs w:val="21"/>
              </w:rPr>
            </w:pPr>
          </w:p>
        </w:tc>
        <w:tc>
          <w:tcPr>
            <w:tcW w:w="1157" w:type="dxa"/>
            <w:vAlign w:val="top"/>
          </w:tcPr>
          <w:p>
            <w:pPr>
              <w:rPr>
                <w:rFonts w:hint="eastAsia" w:ascii="宋体" w:hAnsi="宋体" w:eastAsia="宋体" w:cs="宋体"/>
                <w:sz w:val="21"/>
                <w:szCs w:val="21"/>
              </w:rPr>
            </w:pPr>
          </w:p>
        </w:tc>
        <w:tc>
          <w:tcPr>
            <w:tcW w:w="1187" w:type="dxa"/>
            <w:vAlign w:val="top"/>
          </w:tcPr>
          <w:p>
            <w:pPr>
              <w:rPr>
                <w:rFonts w:hint="eastAsia" w:ascii="宋体" w:hAnsi="宋体" w:eastAsia="宋体" w:cs="宋体"/>
                <w:sz w:val="21"/>
                <w:szCs w:val="21"/>
              </w:rPr>
            </w:pPr>
          </w:p>
        </w:tc>
        <w:tc>
          <w:tcPr>
            <w:tcW w:w="1096" w:type="dxa"/>
            <w:vAlign w:val="top"/>
          </w:tcPr>
          <w:p>
            <w:pPr>
              <w:rPr>
                <w:rFonts w:hint="eastAsia" w:ascii="宋体" w:hAnsi="宋体" w:eastAsia="宋体" w:cs="宋体"/>
                <w:sz w:val="21"/>
                <w:szCs w:val="21"/>
              </w:rPr>
            </w:pPr>
          </w:p>
        </w:tc>
        <w:tc>
          <w:tcPr>
            <w:tcW w:w="1319" w:type="dxa"/>
            <w:vAlign w:val="top"/>
          </w:tcPr>
          <w:p>
            <w:pPr>
              <w:rPr>
                <w:rFonts w:hint="eastAsia" w:ascii="宋体" w:hAnsi="宋体" w:eastAsia="宋体" w:cs="宋体"/>
                <w:sz w:val="21"/>
                <w:szCs w:val="21"/>
              </w:rPr>
            </w:pPr>
          </w:p>
        </w:tc>
        <w:tc>
          <w:tcPr>
            <w:tcW w:w="1103" w:type="dxa"/>
            <w:vAlign w:val="top"/>
          </w:tcPr>
          <w:p>
            <w:pPr>
              <w:rPr>
                <w:rFonts w:hint="eastAsia" w:ascii="宋体" w:hAnsi="宋体" w:eastAsia="宋体" w:cs="宋体"/>
                <w:sz w:val="21"/>
                <w:szCs w:val="21"/>
              </w:rPr>
            </w:pPr>
          </w:p>
        </w:tc>
      </w:tr>
    </w:tbl>
    <w:p>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sz w:val="21"/>
          <w:szCs w:val="21"/>
        </w:rPr>
      </w:pPr>
      <w:r>
        <w:rPr>
          <w:rFonts w:hint="eastAsia" w:ascii="宋体" w:hAnsi="宋体" w:eastAsia="宋体" w:cs="宋体"/>
          <w:sz w:val="21"/>
          <w:szCs w:val="21"/>
        </w:rPr>
        <w:t>注：本表反映部门</w:t>
      </w:r>
      <w:r>
        <w:rPr>
          <w:rFonts w:hint="eastAsia" w:ascii="宋体" w:hAnsi="宋体" w:eastAsia="宋体" w:cs="宋体"/>
          <w:sz w:val="21"/>
          <w:szCs w:val="21"/>
          <w:lang w:eastAsia="zh-CN"/>
        </w:rPr>
        <w:t>（</w:t>
      </w:r>
      <w:r>
        <w:rPr>
          <w:rFonts w:hint="eastAsia" w:ascii="宋体" w:hAnsi="宋体" w:eastAsia="宋体" w:cs="宋体"/>
          <w:sz w:val="21"/>
          <w:szCs w:val="21"/>
        </w:rPr>
        <w:t>单位</w:t>
      </w:r>
      <w:r>
        <w:rPr>
          <w:rFonts w:hint="eastAsia" w:ascii="宋体" w:hAnsi="宋体" w:eastAsia="宋体" w:cs="宋体"/>
          <w:sz w:val="21"/>
          <w:szCs w:val="21"/>
          <w:lang w:eastAsia="zh-CN"/>
        </w:rPr>
        <w:t>）</w:t>
      </w:r>
      <w:r>
        <w:rPr>
          <w:rFonts w:hint="eastAsia" w:ascii="宋体" w:hAnsi="宋体" w:eastAsia="宋体" w:cs="宋体"/>
          <w:sz w:val="21"/>
          <w:szCs w:val="21"/>
        </w:rPr>
        <w:t>本年度财政拨款“三公”经费支出预决算情况。其中，预算数为“三公”经费全年预算数，反映按规定程序调整后的预算数；决算数是包括当年财政拨款和以前年度结转资金安排的实际支出。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both"/>
        <w:textAlignment w:val="auto"/>
        <w:rPr>
          <w:rFonts w:hint="default" w:ascii="Times New Roman" w:hAnsi="Times New Roman" w:eastAsia="黑体"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sectPr>
          <w:pgSz w:w="16838" w:h="11906" w:orient="landscape"/>
          <w:pgMar w:top="1587" w:right="2098" w:bottom="1587" w:left="1984" w:header="851" w:footer="1474" w:gutter="0"/>
          <w:pgNumType w:fmt="numberInDash"/>
          <w:cols w:space="0" w:num="1"/>
          <w:rtlGutter w:val="0"/>
          <w:docGrid w:type="lines" w:linePitch="312" w:charSpace="0"/>
        </w:sect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备注：</w:t>
      </w:r>
      <w:r>
        <w:rPr>
          <w:rFonts w:hint="eastAsia" w:ascii="Times New Roman" w:hAnsi="Times New Roman" w:eastAsia="仿宋_GB2312" w:cs="Times New Roman"/>
          <w:sz w:val="32"/>
          <w:szCs w:val="32"/>
          <w:lang w:val="en-US" w:eastAsia="zh-CN"/>
        </w:rPr>
        <w:t>我</w:t>
      </w:r>
      <w:r>
        <w:rPr>
          <w:rFonts w:hint="default" w:ascii="Times New Roman" w:hAnsi="Times New Roman" w:eastAsia="仿宋_GB2312" w:cs="Times New Roman"/>
          <w:sz w:val="32"/>
          <w:szCs w:val="32"/>
        </w:rPr>
        <w:t>部门没有相关支出，故本表无数据。</w:t>
      </w:r>
      <w:r>
        <w:rPr>
          <w:rFonts w:hint="eastAsia" w:ascii="Times New Roman" w:hAnsi="Times New Roman" w:eastAsia="仿宋_GB2312" w:cs="Times New Roman"/>
          <w:sz w:val="32"/>
          <w:szCs w:val="32"/>
          <w:lang w:eastAsia="zh-CN"/>
        </w:rPr>
        <w:t>）</w:t>
      </w:r>
    </w:p>
    <w:p>
      <w:pPr>
        <w:widowControl w:val="0"/>
        <w:wordWrap/>
        <w:adjustRightInd/>
        <w:snapToGrid/>
        <w:spacing w:line="600" w:lineRule="exact"/>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第三部分</w:t>
      </w:r>
      <w:r>
        <w:rPr>
          <w:rFonts w:hint="eastAsia" w:ascii="Times New Roman" w:hAnsi="Times New Roman" w:eastAsia="方正小标宋简体" w:cs="Times New Roman"/>
          <w:sz w:val="36"/>
          <w:szCs w:val="36"/>
          <w:lang w:val="en-US" w:eastAsia="zh-CN"/>
        </w:rPr>
        <w:t xml:space="preserve">  </w:t>
      </w:r>
      <w:r>
        <w:rPr>
          <w:rFonts w:hint="default" w:ascii="Times New Roman" w:hAnsi="Times New Roman" w:eastAsia="方正小标宋简体" w:cs="Times New Roman"/>
          <w:sz w:val="36"/>
          <w:szCs w:val="36"/>
        </w:rPr>
        <w:t>2023年度部门决算情况说明</w:t>
      </w:r>
    </w:p>
    <w:p>
      <w:pPr>
        <w:keepNext w:val="0"/>
        <w:keepLines w:val="0"/>
        <w:pageBreakBefore w:val="0"/>
        <w:widowControl w:val="0"/>
        <w:kinsoku/>
        <w:wordWrap/>
        <w:overflowPunct w:val="0"/>
        <w:topLinePunct w:val="0"/>
        <w:autoSpaceDE/>
        <w:autoSpaceDN/>
        <w:bidi w:val="0"/>
        <w:adjustRightInd/>
        <w:snapToGrid/>
        <w:spacing w:line="630" w:lineRule="exact"/>
        <w:ind w:firstLine="640" w:firstLineChars="200"/>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63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一、收入支出决算总体情况说明</w:t>
      </w:r>
    </w:p>
    <w:p>
      <w:pPr>
        <w:keepNext w:val="0"/>
        <w:keepLines w:val="0"/>
        <w:pageBreakBefore w:val="0"/>
        <w:widowControl w:val="0"/>
        <w:kinsoku/>
        <w:wordWrap/>
        <w:overflowPunct w:val="0"/>
        <w:topLinePunct w:val="0"/>
        <w:autoSpaceDE/>
        <w:autoSpaceDN/>
        <w:bidi w:val="0"/>
        <w:adjustRightInd/>
        <w:snapToGrid/>
        <w:spacing w:line="63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2023年度收</w:t>
      </w:r>
      <w:r>
        <w:rPr>
          <w:rFonts w:hint="eastAsia" w:ascii="Times New Roman" w:hAnsi="Times New Roman" w:eastAsia="仿宋_GB2312" w:cs="Times New Roman"/>
          <w:sz w:val="32"/>
          <w:szCs w:val="32"/>
          <w:lang w:val="en-US" w:eastAsia="zh-CN"/>
        </w:rPr>
        <w:t>入总计40488.84万元，</w:t>
      </w:r>
      <w:r>
        <w:rPr>
          <w:rFonts w:hint="default" w:ascii="Times New Roman" w:hAnsi="Times New Roman" w:eastAsia="仿宋_GB2312" w:cs="Times New Roman"/>
          <w:sz w:val="32"/>
          <w:szCs w:val="32"/>
        </w:rPr>
        <w:t>与上年度相比</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收</w:t>
      </w:r>
      <w:r>
        <w:rPr>
          <w:rFonts w:hint="eastAsia" w:ascii="Times New Roman" w:hAnsi="Times New Roman" w:eastAsia="仿宋_GB2312" w:cs="Times New Roman"/>
          <w:sz w:val="32"/>
          <w:szCs w:val="32"/>
          <w:lang w:val="en-US" w:eastAsia="zh-CN"/>
        </w:rPr>
        <w:t>入</w:t>
      </w:r>
      <w:r>
        <w:rPr>
          <w:rFonts w:hint="default" w:ascii="Times New Roman" w:hAnsi="Times New Roman" w:eastAsia="仿宋_GB2312" w:cs="Times New Roman"/>
          <w:sz w:val="32"/>
          <w:szCs w:val="32"/>
        </w:rPr>
        <w:t>总计增加</w:t>
      </w:r>
      <w:r>
        <w:rPr>
          <w:rFonts w:hint="eastAsia" w:ascii="Times New Roman" w:hAnsi="Times New Roman" w:eastAsia="仿宋_GB2312" w:cs="Times New Roman"/>
          <w:sz w:val="32"/>
          <w:szCs w:val="32"/>
          <w:lang w:val="en-US" w:eastAsia="zh-CN"/>
        </w:rPr>
        <w:t>8515.33</w:t>
      </w:r>
      <w:r>
        <w:rPr>
          <w:rFonts w:hint="default"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26.63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支</w:t>
      </w:r>
      <w:r>
        <w:rPr>
          <w:rFonts w:hint="eastAsia" w:ascii="Times New Roman" w:hAnsi="Times New Roman" w:eastAsia="仿宋_GB2312" w:cs="Times New Roman"/>
          <w:sz w:val="32"/>
          <w:szCs w:val="32"/>
          <w:lang w:val="en-US" w:eastAsia="zh-CN"/>
        </w:rPr>
        <w:t>出</w:t>
      </w:r>
      <w:r>
        <w:rPr>
          <w:rFonts w:hint="default" w:ascii="Times New Roman" w:hAnsi="Times New Roman" w:eastAsia="仿宋_GB2312" w:cs="Times New Roman"/>
          <w:sz w:val="32"/>
          <w:szCs w:val="32"/>
        </w:rPr>
        <w:t>总计</w:t>
      </w:r>
      <w:r>
        <w:rPr>
          <w:rFonts w:hint="eastAsia" w:ascii="Times New Roman" w:hAnsi="Times New Roman" w:eastAsia="仿宋_GB2312" w:cs="Times New Roman"/>
          <w:sz w:val="32"/>
          <w:szCs w:val="32"/>
          <w:lang w:val="en-US" w:eastAsia="zh-CN"/>
        </w:rPr>
        <w:t>40001.71</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与上年度相比</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支</w:t>
      </w:r>
      <w:r>
        <w:rPr>
          <w:rFonts w:hint="eastAsia" w:ascii="Times New Roman" w:hAnsi="Times New Roman" w:eastAsia="仿宋_GB2312" w:cs="Times New Roman"/>
          <w:sz w:val="32"/>
          <w:szCs w:val="32"/>
          <w:lang w:val="en-US" w:eastAsia="zh-CN"/>
        </w:rPr>
        <w:t>出</w:t>
      </w:r>
      <w:r>
        <w:rPr>
          <w:rFonts w:hint="default" w:ascii="Times New Roman" w:hAnsi="Times New Roman" w:eastAsia="仿宋_GB2312" w:cs="Times New Roman"/>
          <w:sz w:val="32"/>
          <w:szCs w:val="32"/>
        </w:rPr>
        <w:t>总计各增加</w:t>
      </w:r>
      <w:r>
        <w:rPr>
          <w:rFonts w:hint="eastAsia" w:ascii="Times New Roman" w:hAnsi="Times New Roman" w:eastAsia="仿宋_GB2312" w:cs="Times New Roman"/>
          <w:sz w:val="32"/>
          <w:szCs w:val="32"/>
          <w:lang w:val="en-US" w:eastAsia="zh-CN"/>
        </w:rPr>
        <w:t>8028.20</w:t>
      </w:r>
      <w:r>
        <w:rPr>
          <w:rFonts w:hint="default" w:ascii="Times New Roman" w:hAnsi="Times New Roman" w:eastAsia="仿宋_GB2312" w:cs="Times New Roman"/>
          <w:sz w:val="32"/>
          <w:szCs w:val="32"/>
        </w:rPr>
        <w:t>万</w:t>
      </w:r>
      <w:r>
        <w:rPr>
          <w:rFonts w:hint="default" w:ascii="Times New Roman" w:hAnsi="Times New Roman" w:eastAsia="仿宋_GB2312" w:cs="Times New Roman"/>
          <w:sz w:val="32"/>
          <w:szCs w:val="32"/>
          <w:lang w:val="en-US" w:eastAsia="zh-CN"/>
        </w:rPr>
        <w:t>元，增长</w:t>
      </w:r>
      <w:r>
        <w:rPr>
          <w:rFonts w:hint="eastAsia" w:ascii="Times New Roman" w:hAnsi="Times New Roman" w:eastAsia="仿宋_GB2312" w:cs="Times New Roman"/>
          <w:sz w:val="32"/>
          <w:szCs w:val="32"/>
          <w:lang w:val="en-US" w:eastAsia="zh-CN"/>
        </w:rPr>
        <w:t>25.11</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，结余分配483.14万元，转入职工福利基金144.94万元，转入累计盈余338.20万元。</w:t>
      </w:r>
      <w:r>
        <w:rPr>
          <w:rFonts w:hint="default" w:ascii="Times New Roman" w:hAnsi="Times New Roman" w:eastAsia="仿宋_GB2312" w:cs="Times New Roman"/>
          <w:sz w:val="32"/>
          <w:szCs w:val="32"/>
          <w:lang w:val="en-US" w:eastAsia="zh-CN"/>
        </w:rPr>
        <w:t>收</w:t>
      </w:r>
      <w:r>
        <w:rPr>
          <w:rFonts w:hint="eastAsia" w:ascii="Times New Roman" w:hAnsi="Times New Roman" w:eastAsia="仿宋_GB2312" w:cs="Times New Roman"/>
          <w:sz w:val="32"/>
          <w:szCs w:val="32"/>
          <w:lang w:val="en-US" w:eastAsia="zh-CN"/>
        </w:rPr>
        <w:t>入增加的</w:t>
      </w:r>
      <w:r>
        <w:rPr>
          <w:rFonts w:hint="default" w:ascii="Times New Roman" w:hAnsi="Times New Roman" w:eastAsia="仿宋_GB2312" w:cs="Times New Roman"/>
          <w:sz w:val="32"/>
          <w:szCs w:val="32"/>
          <w:lang w:val="en-US" w:eastAsia="zh-CN"/>
        </w:rPr>
        <w:t>主要原因是</w:t>
      </w:r>
      <w:r>
        <w:rPr>
          <w:rFonts w:hint="eastAsia" w:ascii="Times New Roman" w:hAnsi="Times New Roman" w:eastAsia="仿宋_GB2312" w:cs="Times New Roman"/>
          <w:sz w:val="32"/>
          <w:szCs w:val="32"/>
          <w:lang w:val="en-US" w:eastAsia="zh-CN"/>
        </w:rPr>
        <w:t>2023年医疗收入增加以及公立医院改革与高质量发展示范项目资金增加；支出增加的主要原因为财政拨款项目资金增加，医疗收入增加相应医疗支出增加。</w:t>
      </w:r>
    </w:p>
    <w:p>
      <w:pPr>
        <w:keepNext w:val="0"/>
        <w:keepLines w:val="0"/>
        <w:pageBreakBefore w:val="0"/>
        <w:widowControl w:val="0"/>
        <w:kinsoku/>
        <w:wordWrap/>
        <w:overflowPunct w:val="0"/>
        <w:topLinePunct w:val="0"/>
        <w:autoSpaceDE/>
        <w:autoSpaceDN/>
        <w:bidi w:val="0"/>
        <w:adjustRightInd/>
        <w:snapToGrid/>
        <w:spacing w:line="63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二、收入决算情况说明</w:t>
      </w:r>
    </w:p>
    <w:p>
      <w:pPr>
        <w:keepNext w:val="0"/>
        <w:keepLines w:val="0"/>
        <w:pageBreakBefore w:val="0"/>
        <w:widowControl w:val="0"/>
        <w:kinsoku/>
        <w:wordWrap/>
        <w:overflowPunct w:val="0"/>
        <w:topLinePunct w:val="0"/>
        <w:autoSpaceDE/>
        <w:autoSpaceDN/>
        <w:bidi w:val="0"/>
        <w:adjustRightInd/>
        <w:snapToGrid/>
        <w:spacing w:line="63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2023年度收入合计</w:t>
      </w:r>
      <w:r>
        <w:rPr>
          <w:rFonts w:hint="eastAsia" w:ascii="Times New Roman" w:hAnsi="Times New Roman" w:eastAsia="仿宋_GB2312" w:cs="Times New Roman"/>
          <w:sz w:val="32"/>
          <w:szCs w:val="32"/>
          <w:lang w:val="en-US" w:eastAsia="zh-CN"/>
        </w:rPr>
        <w:t>40488.84</w:t>
      </w:r>
      <w:r>
        <w:rPr>
          <w:rFonts w:hint="default"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10192.54</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25.17</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30296.30</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74.83</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63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三、支出决算情况说明</w:t>
      </w:r>
    </w:p>
    <w:p>
      <w:pPr>
        <w:keepNext w:val="0"/>
        <w:keepLines w:val="0"/>
        <w:pageBreakBefore w:val="0"/>
        <w:widowControl w:val="0"/>
        <w:kinsoku/>
        <w:wordWrap/>
        <w:overflowPunct w:val="0"/>
        <w:topLinePunct w:val="0"/>
        <w:autoSpaceDE/>
        <w:autoSpaceDN/>
        <w:bidi w:val="0"/>
        <w:adjustRightInd/>
        <w:snapToGrid/>
        <w:spacing w:line="63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2023年度支出合计</w:t>
      </w:r>
      <w:r>
        <w:rPr>
          <w:rFonts w:hint="eastAsia" w:ascii="Times New Roman" w:hAnsi="Times New Roman" w:eastAsia="仿宋_GB2312" w:cs="Times New Roman"/>
          <w:sz w:val="32"/>
          <w:szCs w:val="32"/>
          <w:lang w:val="en-US" w:eastAsia="zh-CN"/>
        </w:rPr>
        <w:t>40005.71</w:t>
      </w:r>
      <w:r>
        <w:rPr>
          <w:rFonts w:hint="default"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32798.41</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81.98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7207.30</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18.02</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四、财政拨款收入支出决算总体情况说明</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2023年度财政拨款收、支总计均为</w:t>
      </w:r>
      <w:r>
        <w:rPr>
          <w:rFonts w:hint="eastAsia" w:ascii="Times New Roman" w:hAnsi="Times New Roman" w:eastAsia="仿宋_GB2312" w:cs="Times New Roman"/>
          <w:sz w:val="32"/>
          <w:szCs w:val="32"/>
          <w:lang w:val="en-US" w:eastAsia="zh-CN"/>
        </w:rPr>
        <w:t>10192.54</w:t>
      </w:r>
      <w:r>
        <w:rPr>
          <w:rFonts w:hint="default"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各增加</w:t>
      </w:r>
      <w:r>
        <w:rPr>
          <w:rFonts w:hint="eastAsia" w:ascii="Times New Roman" w:hAnsi="Times New Roman" w:eastAsia="仿宋_GB2312" w:cs="Times New Roman"/>
          <w:sz w:val="32"/>
          <w:szCs w:val="32"/>
          <w:lang w:val="en-US" w:eastAsia="zh-CN"/>
        </w:rPr>
        <w:t>3610.58</w:t>
      </w:r>
      <w:r>
        <w:rPr>
          <w:rFonts w:hint="default"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54.86</w:t>
      </w:r>
      <w:r>
        <w:rPr>
          <w:rFonts w:hint="default"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财政拨款项目资金增加，包括</w:t>
      </w:r>
      <w:r>
        <w:rPr>
          <w:rFonts w:hint="eastAsia" w:ascii="仿宋_GB2312" w:hAnsi="仿宋" w:eastAsia="仿宋_GB2312"/>
          <w:color w:val="auto"/>
          <w:sz w:val="32"/>
          <w:szCs w:val="32"/>
        </w:rPr>
        <w:t>公立医院改革与高质量发展示范项目</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新冠肺炎疫情防控资金、中医药事业传承与发展部分资金等项目</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五、一般公共预算财政拨款支出决算情况说明</w:t>
      </w:r>
    </w:p>
    <w:p>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一般公共预算财政拨款支出决算总体情况</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2023年度一般公共预算财政拨款支出</w:t>
      </w:r>
      <w:r>
        <w:rPr>
          <w:rFonts w:hint="eastAsia" w:ascii="Times New Roman" w:hAnsi="Times New Roman" w:eastAsia="仿宋_GB2312" w:cs="Times New Roman"/>
          <w:sz w:val="32"/>
          <w:szCs w:val="32"/>
          <w:lang w:val="en-US" w:eastAsia="zh-CN"/>
        </w:rPr>
        <w:t>10192.54</w:t>
      </w:r>
      <w:r>
        <w:rPr>
          <w:rFonts w:hint="default" w:ascii="Times New Roman" w:hAnsi="Times New Roman" w:eastAsia="仿宋_GB2312" w:cs="Times New Roman"/>
          <w:sz w:val="32"/>
          <w:szCs w:val="32"/>
        </w:rPr>
        <w:t>万元，较上年决算数增加</w:t>
      </w:r>
      <w:r>
        <w:rPr>
          <w:rFonts w:hint="eastAsia" w:ascii="Times New Roman" w:hAnsi="Times New Roman" w:eastAsia="仿宋_GB2312" w:cs="Times New Roman"/>
          <w:sz w:val="32"/>
          <w:szCs w:val="32"/>
          <w:lang w:val="en-US" w:eastAsia="zh-CN"/>
        </w:rPr>
        <w:t>3610.58</w:t>
      </w:r>
      <w:r>
        <w:rPr>
          <w:rFonts w:hint="default"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54.86</w:t>
      </w:r>
      <w:r>
        <w:rPr>
          <w:rFonts w:hint="default"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财政拨款项目资金增加，包括</w:t>
      </w:r>
      <w:r>
        <w:rPr>
          <w:rFonts w:hint="eastAsia" w:ascii="仿宋_GB2312" w:hAnsi="仿宋" w:eastAsia="仿宋_GB2312"/>
          <w:color w:val="auto"/>
          <w:sz w:val="32"/>
          <w:szCs w:val="32"/>
        </w:rPr>
        <w:t>公立医院改革与高质量发展示范项目</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新冠肺炎疫情防控资金、中医药事业传承与发展部分资金</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default"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lang w:eastAsia="zh-CN"/>
        </w:rPr>
        <w:t>）</w:t>
      </w:r>
      <w:r>
        <w:rPr>
          <w:rFonts w:hint="default" w:ascii="楷体_GB2312" w:hAnsi="楷体_GB2312" w:eastAsia="楷体_GB2312" w:cs="楷体_GB2312"/>
          <w:b/>
          <w:bCs/>
          <w:sz w:val="32"/>
          <w:szCs w:val="32"/>
          <w:lang w:eastAsia="zh-CN"/>
        </w:rPr>
        <w:t>一般公共预算财政拨款支出决算结构情况</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2023年度一般公共预算财政拨款支出</w:t>
      </w:r>
      <w:r>
        <w:rPr>
          <w:rFonts w:hint="eastAsia" w:ascii="Times New Roman" w:hAnsi="Times New Roman" w:eastAsia="仿宋_GB2312" w:cs="Times New Roman"/>
          <w:sz w:val="32"/>
          <w:szCs w:val="32"/>
          <w:lang w:val="en-US" w:eastAsia="zh-CN"/>
        </w:rPr>
        <w:t>10192.54</w:t>
      </w:r>
      <w:r>
        <w:rPr>
          <w:rFonts w:hint="default" w:ascii="Times New Roman" w:hAnsi="Times New Roman" w:eastAsia="仿宋_GB2312" w:cs="Times New Roman"/>
          <w:sz w:val="32"/>
          <w:szCs w:val="32"/>
        </w:rPr>
        <w:t>万元，主要用于以下方面：一般公共服务支出</w:t>
      </w:r>
      <w:r>
        <w:rPr>
          <w:rFonts w:hint="eastAsia" w:ascii="Times New Roman" w:hAnsi="Times New Roman" w:eastAsia="仿宋_GB2312" w:cs="Times New Roman"/>
          <w:sz w:val="32"/>
          <w:szCs w:val="32"/>
          <w:lang w:val="en-US" w:eastAsia="zh-CN"/>
        </w:rPr>
        <w:t>1000.86</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9.82</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科学技术支出</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0.2</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社会保障和就业支出</w:t>
      </w:r>
      <w:r>
        <w:rPr>
          <w:rFonts w:hint="eastAsia" w:ascii="Times New Roman" w:hAnsi="Times New Roman" w:eastAsia="仿宋_GB2312" w:cs="Times New Roman"/>
          <w:sz w:val="32"/>
          <w:szCs w:val="32"/>
          <w:lang w:val="en-US" w:eastAsia="zh-CN"/>
        </w:rPr>
        <w:t>1.32</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0.01</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卫生健康支出</w:t>
      </w:r>
      <w:r>
        <w:rPr>
          <w:rFonts w:hint="eastAsia" w:ascii="Times New Roman" w:hAnsi="Times New Roman" w:eastAsia="仿宋_GB2312" w:cs="Times New Roman"/>
          <w:sz w:val="32"/>
          <w:szCs w:val="32"/>
          <w:lang w:val="en-US" w:eastAsia="zh-CN"/>
        </w:rPr>
        <w:t>9170.36</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89.97</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default"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lang w:eastAsia="zh-CN"/>
        </w:rPr>
        <w:t>）</w:t>
      </w:r>
      <w:r>
        <w:rPr>
          <w:rFonts w:hint="default" w:ascii="楷体_GB2312" w:hAnsi="楷体_GB2312" w:eastAsia="楷体_GB2312" w:cs="楷体_GB2312"/>
          <w:b/>
          <w:bCs/>
          <w:sz w:val="32"/>
          <w:szCs w:val="32"/>
          <w:lang w:eastAsia="zh-CN"/>
        </w:rPr>
        <w:t>一般公共预算财政拨款支出决算具体情况</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2023年度一般公共预算财政拨款支出年初预算为</w:t>
      </w:r>
      <w:r>
        <w:rPr>
          <w:rFonts w:hint="eastAsia" w:ascii="Times New Roman" w:hAnsi="Times New Roman" w:eastAsia="仿宋_GB2312" w:cs="Times New Roman"/>
          <w:sz w:val="32"/>
          <w:szCs w:val="32"/>
          <w:lang w:val="en-US" w:eastAsia="zh-CN"/>
        </w:rPr>
        <w:t>10192.54</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10192.54</w:t>
      </w:r>
      <w:r>
        <w:rPr>
          <w:rFonts w:hint="default"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%。其中：</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一般公共服务支出</w:t>
      </w:r>
      <w:r>
        <w:rPr>
          <w:rFonts w:hint="default" w:ascii="Times New Roman" w:hAnsi="Times New Roman" w:eastAsia="仿宋_GB2312" w:cs="Times New Roman"/>
          <w:sz w:val="32"/>
          <w:szCs w:val="32"/>
        </w:rPr>
        <w:t>年初预算数为</w:t>
      </w:r>
      <w:r>
        <w:rPr>
          <w:rFonts w:hint="eastAsia" w:ascii="Times New Roman" w:hAnsi="Times New Roman" w:eastAsia="仿宋_GB2312" w:cs="Times New Roman"/>
          <w:sz w:val="32"/>
          <w:szCs w:val="32"/>
          <w:lang w:val="en-US" w:eastAsia="zh-CN"/>
        </w:rPr>
        <w:t>1000.86</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1000.86</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完成年初预算的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.科学技术支出</w:t>
      </w:r>
      <w:r>
        <w:rPr>
          <w:rFonts w:hint="default" w:ascii="Times New Roman" w:hAnsi="Times New Roman" w:eastAsia="仿宋_GB2312" w:cs="Times New Roman"/>
          <w:sz w:val="32"/>
          <w:szCs w:val="32"/>
        </w:rPr>
        <w:t>年初预算数为</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.社会保障和就业支出</w:t>
      </w:r>
      <w:r>
        <w:rPr>
          <w:rFonts w:hint="default" w:ascii="Times New Roman" w:hAnsi="Times New Roman" w:eastAsia="仿宋_GB2312" w:cs="Times New Roman"/>
          <w:sz w:val="32"/>
          <w:szCs w:val="32"/>
        </w:rPr>
        <w:t>年初预算数为</w:t>
      </w:r>
      <w:r>
        <w:rPr>
          <w:rFonts w:hint="eastAsia" w:ascii="Times New Roman" w:hAnsi="Times New Roman" w:eastAsia="仿宋_GB2312" w:cs="Times New Roman"/>
          <w:sz w:val="32"/>
          <w:szCs w:val="32"/>
          <w:lang w:val="en-US" w:eastAsia="zh-CN"/>
        </w:rPr>
        <w:t>1.32</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1.32</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完成年初预算的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 卫生健康支出</w:t>
      </w:r>
      <w:r>
        <w:rPr>
          <w:rFonts w:hint="default" w:ascii="Times New Roman" w:hAnsi="Times New Roman" w:eastAsia="仿宋_GB2312" w:cs="Times New Roman"/>
          <w:sz w:val="32"/>
          <w:szCs w:val="32"/>
        </w:rPr>
        <w:t>年初预算数为</w:t>
      </w:r>
      <w:r>
        <w:rPr>
          <w:rFonts w:hint="eastAsia" w:ascii="Times New Roman" w:hAnsi="Times New Roman" w:eastAsia="仿宋_GB2312" w:cs="Times New Roman"/>
          <w:sz w:val="32"/>
          <w:szCs w:val="32"/>
          <w:lang w:val="en-US" w:eastAsia="zh-CN"/>
        </w:rPr>
        <w:t>9170.36</w:t>
      </w:r>
      <w:r>
        <w:rPr>
          <w:rFonts w:hint="default" w:ascii="Times New Roman" w:hAnsi="Times New Roman" w:eastAsia="仿宋_GB2312" w:cs="Times New Roman"/>
          <w:sz w:val="32"/>
          <w:szCs w:val="32"/>
        </w:rPr>
        <w:t xml:space="preserve">万元，支出决算为 </w:t>
      </w:r>
      <w:r>
        <w:rPr>
          <w:rFonts w:hint="eastAsia" w:ascii="Times New Roman" w:hAnsi="Times New Roman" w:eastAsia="仿宋_GB2312" w:cs="Times New Roman"/>
          <w:sz w:val="32"/>
          <w:szCs w:val="32"/>
          <w:lang w:val="en-US" w:eastAsia="zh-CN"/>
        </w:rPr>
        <w:t>9170.36</w:t>
      </w:r>
      <w:r>
        <w:rPr>
          <w:rFonts w:hint="default"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六、一般公共预算财政拨款基本支出决算情况说明</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pacing w:val="-6"/>
          <w:sz w:val="32"/>
          <w:szCs w:val="32"/>
        </w:rPr>
        <w:t>23年度一般公共预算财政拨款基本支出</w:t>
      </w:r>
      <w:r>
        <w:rPr>
          <w:rFonts w:hint="eastAsia" w:ascii="Times New Roman" w:hAnsi="Times New Roman" w:eastAsia="仿宋_GB2312" w:cs="Times New Roman"/>
          <w:spacing w:val="-6"/>
          <w:sz w:val="32"/>
          <w:szCs w:val="32"/>
          <w:lang w:val="en-US" w:eastAsia="zh-CN"/>
        </w:rPr>
        <w:t>2985.24</w:t>
      </w:r>
      <w:r>
        <w:rPr>
          <w:rFonts w:hint="default" w:ascii="Times New Roman" w:hAnsi="Times New Roman" w:eastAsia="仿宋_GB2312" w:cs="Times New Roman"/>
          <w:spacing w:val="-6"/>
          <w:sz w:val="32"/>
          <w:szCs w:val="32"/>
        </w:rPr>
        <w:t>万元。其中：</w:t>
      </w:r>
    </w:p>
    <w:p>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1.32</w:t>
      </w:r>
      <w:r>
        <w:rPr>
          <w:rFonts w:hint="default" w:ascii="Times New Roman" w:hAnsi="Times New Roman" w:eastAsia="仿宋_GB2312" w:cs="Times New Roman"/>
          <w:sz w:val="32"/>
          <w:szCs w:val="32"/>
        </w:rPr>
        <w:t>万元，较上年决算数</w:t>
      </w:r>
      <w:r>
        <w:rPr>
          <w:rFonts w:hint="eastAsia" w:ascii="Times New Roman" w:hAnsi="Times New Roman" w:eastAsia="仿宋_GB2312" w:cs="Times New Roman"/>
          <w:sz w:val="32"/>
          <w:szCs w:val="32"/>
          <w:lang w:val="en-US" w:eastAsia="zh-CN"/>
        </w:rPr>
        <w:t>持平</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2983.92</w:t>
      </w:r>
      <w:r>
        <w:rPr>
          <w:rFonts w:hint="default" w:ascii="Times New Roman" w:hAnsi="Times New Roman" w:eastAsia="仿宋_GB2312" w:cs="Times New Roman"/>
          <w:sz w:val="32"/>
          <w:szCs w:val="32"/>
        </w:rPr>
        <w:t>万元，较上年决算数增加</w:t>
      </w:r>
      <w:r>
        <w:rPr>
          <w:rFonts w:hint="eastAsia" w:ascii="Times New Roman" w:hAnsi="Times New Roman" w:eastAsia="仿宋_GB2312" w:cs="Times New Roman"/>
          <w:sz w:val="32"/>
          <w:szCs w:val="32"/>
          <w:lang w:val="en-US" w:eastAsia="zh-CN"/>
        </w:rPr>
        <w:t>256.07</w:t>
      </w:r>
      <w:r>
        <w:rPr>
          <w:rFonts w:hint="default"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9.38</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2023年医院床位编制由900张增加到1000张，床位补助增加280万元，但由于2023年药品零差率补助减少，导致最终公共经费与上年</w:t>
      </w:r>
      <w:r>
        <w:rPr>
          <w:rFonts w:hint="default"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相比增加了256.07</w:t>
      </w:r>
      <w:r>
        <w:rPr>
          <w:rFonts w:hint="default" w:ascii="Times New Roman" w:hAnsi="Times New Roman" w:eastAsia="仿宋_GB2312" w:cs="Times New Roman"/>
          <w:sz w:val="32"/>
          <w:szCs w:val="32"/>
        </w:rPr>
        <w:t>万元。</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七、政府性基金预算财政拨款收支决算情况说明</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我</w:t>
      </w:r>
      <w:r>
        <w:rPr>
          <w:rFonts w:hint="default" w:ascii="Times New Roman" w:hAnsi="Times New Roman" w:eastAsia="仿宋_GB2312" w:cs="Times New Roman"/>
          <w:sz w:val="32"/>
          <w:szCs w:val="32"/>
        </w:rPr>
        <w:t>部门2023年度无政府性基金收入，也没有使用政府性基金安排的支出。</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八、国有资本经营预算财政拨款支出情况说明</w:t>
      </w:r>
    </w:p>
    <w:p>
      <w:pPr>
        <w:keepNext w:val="0"/>
        <w:keepLines w:val="0"/>
        <w:pageBreakBefore w:val="0"/>
        <w:widowControl w:val="0"/>
        <w:kinsoku/>
        <w:wordWrap/>
        <w:overflowPunct w:val="0"/>
        <w:topLinePunct w:val="0"/>
        <w:autoSpaceDE/>
        <w:autoSpaceDN/>
        <w:bidi w:val="0"/>
        <w:adjustRightInd/>
        <w:snapToGrid/>
        <w:spacing w:line="600" w:lineRule="exact"/>
        <w:ind w:firstLine="616"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pacing w:val="-6"/>
          <w:sz w:val="32"/>
          <w:szCs w:val="32"/>
          <w:lang w:val="en-US" w:eastAsia="zh-CN"/>
        </w:rPr>
        <w:t>我</w:t>
      </w:r>
      <w:r>
        <w:rPr>
          <w:rFonts w:hint="default" w:ascii="Times New Roman" w:hAnsi="Times New Roman" w:eastAsia="仿宋_GB2312" w:cs="Times New Roman"/>
          <w:spacing w:val="-6"/>
          <w:sz w:val="32"/>
          <w:szCs w:val="32"/>
        </w:rPr>
        <w:t>部门2023年度没有使用国有资本经营预算安排的支出。</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九、财政拨款</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三公</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经费支出决算情况说明</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w:t>
      </w:r>
      <w:r>
        <w:rPr>
          <w:rFonts w:hint="default" w:ascii="Times New Roman" w:hAnsi="Times New Roman" w:eastAsia="仿宋_GB2312" w:cs="Times New Roman"/>
          <w:spacing w:val="-6"/>
          <w:sz w:val="32"/>
          <w:szCs w:val="32"/>
        </w:rPr>
        <w:t>部门</w:t>
      </w:r>
      <w:r>
        <w:rPr>
          <w:rFonts w:hint="default" w:ascii="Times New Roman" w:hAnsi="Times New Roman" w:eastAsia="仿宋_GB2312" w:cs="Times New Roman"/>
          <w:sz w:val="32"/>
          <w:szCs w:val="32"/>
        </w:rPr>
        <w:t>属于差额拨款单位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财政未保障我单位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经费。</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十、机关运行经费支出情况说明</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我单位2023年度无机关运行相关经费。</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十一、政府采购支出情况说明</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2023年度本部门政府采购支出合计</w:t>
      </w:r>
      <w:r>
        <w:rPr>
          <w:rFonts w:hint="eastAsia" w:ascii="Times New Roman" w:hAnsi="Times New Roman" w:eastAsia="仿宋_GB2312" w:cs="Times New Roman"/>
          <w:sz w:val="32"/>
          <w:szCs w:val="32"/>
          <w:lang w:val="en-US" w:eastAsia="zh-CN"/>
        </w:rPr>
        <w:t>1582.08</w:t>
      </w:r>
      <w:r>
        <w:rPr>
          <w:rFonts w:hint="default"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526.60</w:t>
      </w:r>
      <w:r>
        <w:rPr>
          <w:rFonts w:hint="default"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207.48</w:t>
      </w:r>
      <w:r>
        <w:rPr>
          <w:rFonts w:hint="default"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848</w:t>
      </w:r>
      <w:r>
        <w:rPr>
          <w:rFonts w:hint="default"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207.48</w:t>
      </w:r>
      <w:r>
        <w:rPr>
          <w:rFonts w:hint="default"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13.11</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十二、国有资产占用情况说明</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截至2023年12月31日，</w:t>
      </w:r>
      <w:r>
        <w:rPr>
          <w:rFonts w:hint="eastAsia" w:ascii="Times New Roman" w:hAnsi="Times New Roman" w:eastAsia="仿宋_GB2312" w:cs="Times New Roman"/>
          <w:sz w:val="32"/>
          <w:szCs w:val="32"/>
          <w:lang w:val="en-US" w:eastAsia="zh-CN"/>
        </w:rPr>
        <w:t>我</w:t>
      </w:r>
      <w:r>
        <w:rPr>
          <w:rFonts w:hint="default" w:ascii="Times New Roman" w:hAnsi="Times New Roman" w:eastAsia="仿宋_GB2312" w:cs="Times New Roman"/>
          <w:sz w:val="32"/>
          <w:szCs w:val="32"/>
        </w:rPr>
        <w:t>部门共有车辆</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辆，其中，机要通信用车</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其他用车</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辆，其他用</w:t>
      </w:r>
      <w:r>
        <w:rPr>
          <w:rFonts w:hint="eastAsia" w:ascii="Times New Roman" w:hAnsi="Times New Roman" w:eastAsia="仿宋_GB2312" w:cs="Times New Roman"/>
          <w:sz w:val="32"/>
          <w:szCs w:val="32"/>
          <w:lang w:val="en-US" w:eastAsia="zh-CN"/>
        </w:rPr>
        <w:t>全部为救护车</w:t>
      </w:r>
      <w:r>
        <w:rPr>
          <w:rFonts w:hint="default" w:ascii="Times New Roman" w:hAnsi="Times New Roman" w:eastAsia="仿宋_GB2312" w:cs="Times New Roman"/>
          <w:sz w:val="32"/>
          <w:szCs w:val="32"/>
        </w:rPr>
        <w:t>。单价</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含</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以上设备</w:t>
      </w:r>
      <w:r>
        <w:rPr>
          <w:rFonts w:hint="eastAsia" w:ascii="Times New Roman" w:hAnsi="Times New Roman" w:eastAsia="仿宋_GB2312" w:cs="Times New Roman"/>
          <w:sz w:val="32"/>
          <w:szCs w:val="32"/>
          <w:lang w:val="en-US" w:eastAsia="zh-CN"/>
        </w:rPr>
        <w:t>34</w:t>
      </w:r>
      <w:r>
        <w:rPr>
          <w:rFonts w:hint="default" w:ascii="Times New Roman" w:hAnsi="Times New Roman" w:eastAsia="仿宋_GB2312" w:cs="Times New Roman"/>
          <w:sz w:val="32"/>
          <w:szCs w:val="32"/>
        </w:rPr>
        <w:t>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套</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十三、其他需要说明的情况</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由于决算公开表格中金额数值应当保留两位小数，公开数据为四舍五入计算结果，个别数据合计项与分项之和存在小数点后差额，特此说明。</w:t>
      </w:r>
    </w:p>
    <w:p>
      <w:pPr>
        <w:widowControl w:val="0"/>
        <w:wordWrap/>
        <w:adjustRightInd/>
        <w:snapToGrid/>
        <w:spacing w:line="600" w:lineRule="exact"/>
        <w:jc w:val="center"/>
        <w:textAlignment w:val="auto"/>
        <w:rPr>
          <w:rFonts w:hint="default" w:ascii="Times New Roman" w:hAnsi="Times New Roman" w:eastAsia="方正小标宋简体" w:cs="Times New Roman"/>
          <w:sz w:val="32"/>
          <w:szCs w:val="32"/>
        </w:rPr>
      </w:pPr>
    </w:p>
    <w:p>
      <w:pPr>
        <w:widowControl w:val="0"/>
        <w:wordWrap/>
        <w:adjustRightInd/>
        <w:snapToGrid/>
        <w:spacing w:line="600" w:lineRule="exact"/>
        <w:jc w:val="center"/>
        <w:textAlignment w:val="auto"/>
        <w:rPr>
          <w:rFonts w:hint="default" w:ascii="Times New Roman" w:hAnsi="Times New Roman" w:eastAsia="方正小标宋简体" w:cs="Times New Roman"/>
          <w:sz w:val="36"/>
          <w:szCs w:val="36"/>
        </w:rPr>
      </w:pPr>
    </w:p>
    <w:p>
      <w:pPr>
        <w:widowControl w:val="0"/>
        <w:wordWrap/>
        <w:adjustRightInd/>
        <w:snapToGrid/>
        <w:spacing w:line="600" w:lineRule="exact"/>
        <w:jc w:val="center"/>
        <w:textAlignment w:val="auto"/>
        <w:rPr>
          <w:rFonts w:hint="default" w:ascii="Times New Roman" w:hAnsi="Times New Roman" w:eastAsia="方正小标宋简体" w:cs="Times New Roman"/>
          <w:sz w:val="36"/>
          <w:szCs w:val="36"/>
        </w:rPr>
      </w:pPr>
    </w:p>
    <w:p>
      <w:pPr>
        <w:widowControl w:val="0"/>
        <w:wordWrap/>
        <w:adjustRightInd/>
        <w:snapToGrid/>
        <w:spacing w:line="600" w:lineRule="exact"/>
        <w:jc w:val="center"/>
        <w:textAlignment w:val="auto"/>
        <w:rPr>
          <w:rFonts w:hint="default" w:ascii="Times New Roman" w:hAnsi="Times New Roman" w:eastAsia="方正小标宋简体" w:cs="Times New Roman"/>
          <w:sz w:val="36"/>
          <w:szCs w:val="36"/>
        </w:rPr>
      </w:pPr>
    </w:p>
    <w:p>
      <w:pPr>
        <w:widowControl w:val="0"/>
        <w:wordWrap/>
        <w:adjustRightInd/>
        <w:snapToGrid/>
        <w:spacing w:line="600" w:lineRule="exact"/>
        <w:jc w:val="center"/>
        <w:textAlignment w:val="auto"/>
        <w:rPr>
          <w:rFonts w:hint="default" w:ascii="Times New Roman" w:hAnsi="Times New Roman" w:eastAsia="方正小标宋简体" w:cs="Times New Roman"/>
          <w:sz w:val="36"/>
          <w:szCs w:val="36"/>
        </w:rPr>
      </w:pPr>
    </w:p>
    <w:p>
      <w:pPr>
        <w:widowControl w:val="0"/>
        <w:wordWrap/>
        <w:adjustRightInd/>
        <w:snapToGrid/>
        <w:spacing w:line="600" w:lineRule="exact"/>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第四部分</w:t>
      </w:r>
      <w:r>
        <w:rPr>
          <w:rFonts w:hint="eastAsia" w:ascii="Times New Roman" w:hAnsi="Times New Roman" w:eastAsia="方正小标宋简体" w:cs="Times New Roman"/>
          <w:sz w:val="36"/>
          <w:szCs w:val="36"/>
          <w:lang w:val="en-US" w:eastAsia="zh-CN"/>
        </w:rPr>
        <w:t xml:space="preserve">  </w:t>
      </w:r>
      <w:r>
        <w:rPr>
          <w:rFonts w:hint="default" w:ascii="Times New Roman" w:hAnsi="Times New Roman" w:eastAsia="方正小标宋简体" w:cs="Times New Roman"/>
          <w:sz w:val="36"/>
          <w:szCs w:val="36"/>
        </w:rPr>
        <w:t>预算绩效情况说明</w:t>
      </w:r>
    </w:p>
    <w:p>
      <w:pPr>
        <w:widowControl w:val="0"/>
        <w:wordWrap/>
        <w:adjustRightInd/>
        <w:snapToGrid/>
        <w:spacing w:line="600" w:lineRule="exact"/>
        <w:textAlignment w:val="auto"/>
        <w:rPr>
          <w:rFonts w:hint="eastAsia" w:ascii="Times New Roman" w:hAnsi="Times New Roman" w:eastAsia="仿宋_GB2312" w:cs="Times New Roman"/>
          <w:sz w:val="32"/>
          <w:szCs w:val="32"/>
          <w:lang w:eastAsia="zh-CN"/>
        </w:rPr>
      </w:pPr>
    </w:p>
    <w:p>
      <w:pPr>
        <w:widowControl w:val="0"/>
        <w:wordWrap/>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一、预算绩效管理工作开展情况</w:t>
      </w:r>
    </w:p>
    <w:p>
      <w:pPr>
        <w:widowControl w:val="0"/>
        <w:wordWrap/>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按照预算绩效管理要求，本部门对2023年度一般公共预算项目支出全面开展绩效自评，</w:t>
      </w:r>
      <w:r>
        <w:rPr>
          <w:rFonts w:hint="eastAsia" w:ascii="Times New Roman" w:hAnsi="Times New Roman" w:eastAsia="仿宋_GB2312" w:cs="Times New Roman"/>
          <w:sz w:val="32"/>
          <w:szCs w:val="32"/>
          <w:lang w:val="en-US" w:eastAsia="zh-CN"/>
        </w:rPr>
        <w:t>共计25个项目</w:t>
      </w:r>
      <w:r>
        <w:rPr>
          <w:rFonts w:hint="default" w:ascii="Times New Roman" w:hAnsi="Times New Roman" w:eastAsia="仿宋_GB2312" w:cs="Times New Roman"/>
          <w:sz w:val="32"/>
          <w:szCs w:val="32"/>
        </w:rPr>
        <w:t>，涉及资金</w:t>
      </w:r>
      <w:r>
        <w:rPr>
          <w:rFonts w:hint="eastAsia" w:ascii="Times New Roman" w:hAnsi="Times New Roman" w:eastAsia="仿宋_GB2312" w:cs="Times New Roman"/>
          <w:sz w:val="32"/>
          <w:szCs w:val="32"/>
          <w:lang w:val="en-US" w:eastAsia="zh-CN"/>
        </w:rPr>
        <w:t>10192.54</w:t>
      </w:r>
      <w:r>
        <w:rPr>
          <w:rFonts w:hint="default" w:ascii="Times New Roman" w:hAnsi="Times New Roman" w:eastAsia="仿宋_GB2312" w:cs="Times New Roman"/>
          <w:sz w:val="32"/>
          <w:szCs w:val="32"/>
        </w:rPr>
        <w:t>万元，占一般公共预算项目支出总额的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%。从评价情况来看，</w:t>
      </w:r>
      <w:r>
        <w:rPr>
          <w:rFonts w:hint="eastAsia" w:ascii="Times New Roman" w:hAnsi="Times New Roman" w:eastAsia="仿宋_GB2312" w:cs="Times New Roman"/>
          <w:sz w:val="32"/>
          <w:szCs w:val="32"/>
          <w:lang w:val="en-US" w:eastAsia="zh-CN"/>
        </w:rPr>
        <w:t>我</w:t>
      </w:r>
      <w:r>
        <w:rPr>
          <w:rFonts w:hint="eastAsia" w:ascii="仿宋_GB2312" w:hAnsi="仿宋_GB2312" w:eastAsia="仿宋_GB2312" w:cs="仿宋_GB2312"/>
          <w:sz w:val="32"/>
          <w:szCs w:val="32"/>
          <w:lang w:val="en"/>
        </w:rPr>
        <w:t>部门管理</w:t>
      </w:r>
      <w:r>
        <w:rPr>
          <w:rFonts w:hint="eastAsia" w:ascii="仿宋_GB2312" w:hAnsi="仿宋_GB2312" w:eastAsia="仿宋_GB2312" w:cs="仿宋_GB2312"/>
          <w:sz w:val="32"/>
          <w:szCs w:val="32"/>
          <w:lang w:val="en-US" w:eastAsia="zh-CN"/>
        </w:rPr>
        <w:t>指标完成99%，其中：</w:t>
      </w:r>
      <w:r>
        <w:rPr>
          <w:rFonts w:hint="eastAsia" w:ascii="仿宋_GB2312" w:hAnsi="仿宋_GB2312" w:eastAsia="仿宋_GB2312" w:cs="仿宋_GB2312"/>
          <w:sz w:val="32"/>
          <w:szCs w:val="32"/>
          <w:lang w:val="en"/>
        </w:rPr>
        <w:t>资金投入</w:t>
      </w:r>
      <w:r>
        <w:rPr>
          <w:rFonts w:hint="eastAsia" w:ascii="仿宋_GB2312" w:hAnsi="仿宋_GB2312" w:eastAsia="仿宋_GB2312" w:cs="仿宋_GB2312"/>
          <w:sz w:val="32"/>
          <w:szCs w:val="32"/>
          <w:lang w:val="en-US" w:eastAsia="zh-CN"/>
        </w:rPr>
        <w:t>中基本及项目支出预算执行完成率为100%，</w:t>
      </w:r>
      <w:r>
        <w:rPr>
          <w:rFonts w:hint="eastAsia" w:ascii="仿宋_GB2312" w:hAnsi="仿宋_GB2312" w:eastAsia="仿宋_GB2312" w:cs="仿宋_GB2312"/>
          <w:sz w:val="32"/>
          <w:szCs w:val="32"/>
          <w:lang w:val="en"/>
        </w:rPr>
        <w:t>财务管理</w:t>
      </w:r>
      <w:r>
        <w:rPr>
          <w:rFonts w:hint="eastAsia" w:ascii="仿宋_GB2312" w:hAnsi="仿宋_GB2312" w:eastAsia="仿宋_GB2312" w:cs="仿宋_GB2312"/>
          <w:sz w:val="32"/>
          <w:szCs w:val="32"/>
          <w:lang w:val="en-US" w:eastAsia="zh-CN"/>
        </w:rPr>
        <w:t>中</w:t>
      </w:r>
      <w:r>
        <w:rPr>
          <w:rFonts w:hint="eastAsia" w:ascii="仿宋_GB2312" w:hAnsi="仿宋_GB2312" w:eastAsia="仿宋_GB2312" w:cs="仿宋_GB2312"/>
          <w:sz w:val="32"/>
          <w:szCs w:val="32"/>
          <w:lang w:val="en"/>
        </w:rPr>
        <w:t>财务管理制度健全性、资金使用规范性</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
        </w:rPr>
        <w:t>资产管理</w:t>
      </w:r>
      <w:r>
        <w:rPr>
          <w:rFonts w:hint="eastAsia" w:ascii="仿宋_GB2312" w:hAnsi="仿宋_GB2312" w:eastAsia="仿宋_GB2312" w:cs="仿宋_GB2312"/>
          <w:sz w:val="32"/>
          <w:szCs w:val="32"/>
          <w:lang w:val="en-US" w:eastAsia="zh-CN"/>
        </w:rPr>
        <w:t>还需不断加强</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
        </w:rPr>
        <w:t>重点工作管理制度健全性</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
        </w:rPr>
        <w:t>履职效果</w:t>
      </w:r>
      <w:r>
        <w:rPr>
          <w:rFonts w:hint="eastAsia" w:ascii="仿宋_GB2312" w:hAnsi="仿宋_GB2312" w:eastAsia="仿宋_GB2312" w:cs="仿宋_GB2312"/>
          <w:sz w:val="32"/>
          <w:szCs w:val="32"/>
          <w:lang w:val="en-US" w:eastAsia="zh-CN"/>
        </w:rPr>
        <w:t>指标完成99%，其中：</w:t>
      </w:r>
      <w:r>
        <w:rPr>
          <w:rFonts w:hint="eastAsia" w:ascii="仿宋_GB2312" w:hAnsi="仿宋_GB2312" w:eastAsia="仿宋_GB2312" w:cs="仿宋_GB2312"/>
          <w:sz w:val="32"/>
          <w:szCs w:val="32"/>
          <w:lang w:val="en"/>
        </w:rPr>
        <w:t>职工经费保障及时</w:t>
      </w:r>
      <w:r>
        <w:rPr>
          <w:rFonts w:hint="eastAsia" w:ascii="仿宋_GB2312" w:hAnsi="仿宋_GB2312" w:eastAsia="仿宋_GB2312" w:cs="仿宋_GB2312"/>
          <w:sz w:val="32"/>
          <w:szCs w:val="32"/>
          <w:lang w:val="en" w:eastAsia="zh-CN"/>
        </w:rPr>
        <w:t>，年度报告出具及时，绩效评价</w:t>
      </w:r>
      <w:r>
        <w:rPr>
          <w:rFonts w:hint="eastAsia" w:ascii="仿宋_GB2312" w:hAnsi="仿宋_GB2312" w:eastAsia="仿宋_GB2312" w:cs="仿宋_GB2312"/>
          <w:sz w:val="32"/>
          <w:szCs w:val="32"/>
          <w:lang w:val="en-US" w:eastAsia="zh-CN"/>
        </w:rPr>
        <w:t>及时，医护人员综合能力有所提升，成本效率有待加强；</w:t>
      </w:r>
      <w:r>
        <w:rPr>
          <w:rFonts w:hint="eastAsia" w:ascii="仿宋_GB2312" w:hAnsi="仿宋_GB2312" w:eastAsia="仿宋_GB2312" w:cs="仿宋_GB2312"/>
          <w:sz w:val="32"/>
          <w:szCs w:val="32"/>
          <w:lang w:val="en"/>
        </w:rPr>
        <w:t>服务对象满意度</w:t>
      </w:r>
      <w:r>
        <w:rPr>
          <w:rFonts w:hint="eastAsia" w:ascii="仿宋_GB2312" w:hAnsi="仿宋_GB2312" w:eastAsia="仿宋_GB2312" w:cs="仿宋_GB2312"/>
          <w:sz w:val="32"/>
          <w:szCs w:val="32"/>
          <w:lang w:val="en-US" w:eastAsia="zh-CN"/>
        </w:rPr>
        <w:t>99%，其中：患者满意度达到99%，职工满意度距离目标值相差1%。</w:t>
      </w:r>
      <w:r>
        <w:rPr>
          <w:rFonts w:hint="default" w:ascii="Times New Roman" w:hAnsi="Times New Roman" w:eastAsia="仿宋_GB2312" w:cs="Times New Roman"/>
          <w:sz w:val="32"/>
          <w:szCs w:val="32"/>
        </w:rPr>
        <w:t>。</w:t>
      </w:r>
    </w:p>
    <w:p>
      <w:pPr>
        <w:widowControl w:val="0"/>
        <w:wordWrap/>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二、绩效自评结果</w:t>
      </w:r>
    </w:p>
    <w:p>
      <w:pPr>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我部门在2023年度部门决算中反映</w:t>
      </w:r>
      <w:r>
        <w:rPr>
          <w:rFonts w:hint="eastAsia" w:ascii="仿宋_GB2312" w:hAnsi="仿宋" w:eastAsia="仿宋_GB2312"/>
          <w:color w:val="auto"/>
          <w:sz w:val="32"/>
          <w:szCs w:val="32"/>
        </w:rPr>
        <w:t>基本支出包括床位补助、药品零差价补助</w:t>
      </w:r>
      <w:r>
        <w:rPr>
          <w:rFonts w:hint="eastAsia" w:ascii="仿宋_GB2312" w:hAnsi="仿宋" w:eastAsia="仿宋_GB2312"/>
          <w:color w:val="auto"/>
          <w:sz w:val="32"/>
          <w:szCs w:val="32"/>
          <w:lang w:val="en-US" w:eastAsia="zh-CN"/>
        </w:rPr>
        <w:t>、</w:t>
      </w:r>
      <w:r>
        <w:rPr>
          <w:rFonts w:hint="eastAsia" w:ascii="仿宋_GB2312" w:hAnsi="仿宋" w:eastAsia="仿宋_GB2312"/>
          <w:color w:val="auto"/>
          <w:sz w:val="32"/>
          <w:szCs w:val="32"/>
        </w:rPr>
        <w:t>离退休干部党支部工作经费及党支部书</w:t>
      </w:r>
      <w:r>
        <w:rPr>
          <w:rFonts w:hint="eastAsia" w:ascii="仿宋_GB2312" w:hAnsi="仿宋" w:eastAsia="仿宋_GB2312"/>
          <w:sz w:val="32"/>
          <w:szCs w:val="32"/>
        </w:rPr>
        <w:t>记工作补贴</w:t>
      </w:r>
      <w:r>
        <w:rPr>
          <w:rFonts w:hint="eastAsia" w:ascii="仿宋_GB2312" w:hAnsi="仿宋" w:eastAsia="仿宋_GB2312"/>
          <w:sz w:val="32"/>
          <w:szCs w:val="32"/>
          <w:lang w:eastAsia="zh-CN"/>
        </w:rPr>
        <w:t>、</w:t>
      </w:r>
      <w:r>
        <w:rPr>
          <w:rFonts w:hint="eastAsia" w:ascii="仿宋_GB2312" w:hAnsi="仿宋" w:eastAsia="仿宋_GB2312"/>
          <w:color w:val="auto"/>
          <w:sz w:val="32"/>
          <w:szCs w:val="32"/>
        </w:rPr>
        <w:t>公立医院改革与高质量发展示范项目补助资金</w:t>
      </w:r>
      <w:r>
        <w:rPr>
          <w:rFonts w:hint="eastAsia" w:ascii="仿宋_GB2312" w:hAnsi="仿宋" w:eastAsia="仿宋_GB2312"/>
          <w:color w:val="auto"/>
          <w:sz w:val="32"/>
          <w:szCs w:val="32"/>
          <w:lang w:val="en-US" w:eastAsia="zh-CN"/>
        </w:rPr>
        <w:t>、外国政府贷款项目还本付息经费、2023年重大传染补助资金、卫生健康人才培养、</w:t>
      </w:r>
      <w:r>
        <w:rPr>
          <w:rFonts w:hint="eastAsia" w:ascii="仿宋_GB2312" w:hAnsi="仿宋" w:eastAsia="仿宋_GB2312"/>
          <w:color w:val="auto"/>
          <w:sz w:val="32"/>
          <w:szCs w:val="32"/>
        </w:rPr>
        <w:t>中医药事业传承与发展</w:t>
      </w:r>
      <w:r>
        <w:rPr>
          <w:rFonts w:hint="default" w:ascii="Times New Roman" w:hAnsi="Times New Roman" w:eastAsia="仿宋_GB2312" w:cs="Times New Roman"/>
          <w:sz w:val="32"/>
          <w:szCs w:val="32"/>
        </w:rPr>
        <w:t>等</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个项目绩效自评结果。</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eastAsia" w:ascii="楷体" w:hAnsi="楷体" w:eastAsia="楷体" w:cs="楷体"/>
          <w:b/>
          <w:bCs/>
          <w:sz w:val="32"/>
          <w:szCs w:val="32"/>
          <w:lang w:val="en-US" w:eastAsia="zh-CN"/>
        </w:rPr>
        <w:t>药品“零差率”销售补助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项目绩效自评情况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根据年初设定的绩效目标，项目绩效自评得分为</w:t>
      </w:r>
      <w:r>
        <w:rPr>
          <w:rFonts w:hint="eastAsia" w:ascii="Times New Roman" w:hAnsi="Times New Roman" w:eastAsia="仿宋_GB2312" w:cs="Times New Roman"/>
          <w:sz w:val="32"/>
          <w:szCs w:val="32"/>
          <w:lang w:val="en-US" w:eastAsia="zh-CN"/>
        </w:rPr>
        <w:t>98.25</w:t>
      </w:r>
      <w:r>
        <w:rPr>
          <w:rFonts w:hint="default" w:ascii="Times New Roman" w:hAnsi="Times New Roman" w:eastAsia="仿宋_GB2312" w:cs="Times New Roman"/>
          <w:sz w:val="32"/>
          <w:szCs w:val="32"/>
        </w:rPr>
        <w:t>分。项目全年预算数为</w:t>
      </w:r>
      <w:r>
        <w:rPr>
          <w:rFonts w:hint="eastAsia" w:ascii="仿宋_GB2312" w:hAnsi="仿宋" w:eastAsia="仿宋_GB2312"/>
          <w:color w:val="auto"/>
          <w:sz w:val="32"/>
          <w:szCs w:val="32"/>
          <w:lang w:val="en-US" w:eastAsia="zh-CN"/>
        </w:rPr>
        <w:t>183.92</w:t>
      </w:r>
      <w:r>
        <w:rPr>
          <w:rFonts w:hint="default" w:ascii="Times New Roman" w:hAnsi="Times New Roman" w:eastAsia="仿宋_GB2312" w:cs="Times New Roman"/>
          <w:sz w:val="32"/>
          <w:szCs w:val="32"/>
        </w:rPr>
        <w:t>万元，执行数为</w:t>
      </w:r>
      <w:r>
        <w:rPr>
          <w:rFonts w:hint="eastAsia" w:ascii="仿宋_GB2312" w:hAnsi="仿宋" w:eastAsia="仿宋_GB2312"/>
          <w:color w:val="auto"/>
          <w:sz w:val="32"/>
          <w:szCs w:val="32"/>
          <w:lang w:val="en-US" w:eastAsia="zh-CN"/>
        </w:rPr>
        <w:t>183.92</w:t>
      </w:r>
      <w:r>
        <w:rPr>
          <w:rFonts w:hint="default"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%。项目绩效目标完成情况：一是</w:t>
      </w:r>
      <w:r>
        <w:rPr>
          <w:rFonts w:hint="eastAsia" w:ascii="仿宋_GB2312" w:hAnsi="仿宋_GB2312" w:eastAsia="仿宋_GB2312" w:cs="仿宋_GB2312"/>
          <w:sz w:val="32"/>
          <w:szCs w:val="32"/>
          <w:lang w:val="en-US" w:eastAsia="zh-CN"/>
        </w:rPr>
        <w:t>医院收入结构趋向合理，药品耗材占比降低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二是</w:t>
      </w:r>
      <w:r>
        <w:rPr>
          <w:rFonts w:hint="eastAsia" w:ascii="仿宋_GB2312" w:hAnsi="仿宋_GB2312" w:eastAsia="仿宋_GB2312" w:cs="仿宋_GB2312"/>
          <w:sz w:val="32"/>
          <w:szCs w:val="32"/>
          <w:lang w:val="en-US" w:eastAsia="zh-CN"/>
        </w:rPr>
        <w:t>减轻患者就医压力，提高医疗服务能力</w:t>
      </w:r>
      <w:r>
        <w:rPr>
          <w:rFonts w:hint="default" w:ascii="Times New Roman" w:hAnsi="Times New Roman" w:eastAsia="仿宋_GB2312" w:cs="Times New Roman"/>
          <w:sz w:val="32"/>
          <w:szCs w:val="32"/>
        </w:rPr>
        <w:t>。发现的主要问题及原因：一是</w:t>
      </w:r>
      <w:r>
        <w:rPr>
          <w:rFonts w:hint="eastAsia" w:ascii="仿宋_GB2312" w:hAnsi="仿宋_GB2312" w:eastAsia="仿宋_GB2312" w:cs="仿宋_GB2312"/>
          <w:sz w:val="32"/>
          <w:szCs w:val="32"/>
          <w:lang w:val="en-US" w:eastAsia="zh-CN"/>
        </w:rPr>
        <w:t>收入结构需进一步优化</w:t>
      </w:r>
      <w:r>
        <w:rPr>
          <w:rFonts w:hint="default" w:ascii="Times New Roman" w:hAnsi="Times New Roman" w:eastAsia="仿宋_GB2312" w:cs="Times New Roman"/>
          <w:sz w:val="32"/>
          <w:szCs w:val="32"/>
        </w:rPr>
        <w:t>; 二是</w:t>
      </w:r>
      <w:r>
        <w:rPr>
          <w:rFonts w:hint="eastAsia" w:ascii="仿宋_GB2312" w:hAnsi="仿宋_GB2312" w:eastAsia="仿宋_GB2312" w:cs="仿宋_GB2312"/>
          <w:sz w:val="32"/>
          <w:szCs w:val="32"/>
          <w:lang w:val="en-US" w:eastAsia="zh-CN"/>
        </w:rPr>
        <w:t>医疗服务能力还需不断提高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下一步改进措施：</w:t>
      </w:r>
      <w:r>
        <w:rPr>
          <w:rFonts w:hint="eastAsia" w:ascii="仿宋_GB2312" w:hAnsi="仿宋_GB2312" w:eastAsia="仿宋_GB2312" w:cs="仿宋_GB2312"/>
          <w:sz w:val="32"/>
          <w:szCs w:val="32"/>
          <w:lang w:val="en-US" w:eastAsia="zh-CN"/>
        </w:rPr>
        <w:t>各类指标逐步提高，项目指标逐步控制合理</w:t>
      </w:r>
      <w:r>
        <w:rPr>
          <w:rFonts w:hint="default" w:ascii="Times New Roman" w:hAnsi="Times New Roman" w:eastAsia="仿宋_GB2312" w:cs="Times New Roman"/>
          <w:sz w:val="32"/>
          <w:szCs w:val="32"/>
        </w:rPr>
        <w:t>。药品“零差率”销售补助项目绩效自评情况：</w:t>
      </w:r>
      <w:r>
        <w:rPr>
          <w:rFonts w:hint="eastAsia" w:ascii="Times New Roman" w:hAnsi="Times New Roman" w:eastAsia="仿宋_GB2312" w:cs="Times New Roman"/>
          <w:sz w:val="32"/>
          <w:szCs w:val="32"/>
          <w:lang w:val="en-US" w:eastAsia="zh-CN"/>
        </w:rPr>
        <w:t>优</w:t>
      </w:r>
      <w:r>
        <w:rPr>
          <w:rFonts w:hint="default" w:ascii="Times New Roman" w:hAnsi="Times New Roman" w:eastAsia="仿宋_GB2312" w:cs="Times New Roman"/>
          <w:sz w:val="32"/>
          <w:szCs w:val="32"/>
        </w:rPr>
        <w:t>。</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楷体" w:hAnsi="楷体" w:eastAsia="楷体" w:cs="楷体"/>
          <w:b/>
          <w:bCs/>
          <w:sz w:val="32"/>
          <w:szCs w:val="32"/>
          <w:lang w:val="en-US" w:eastAsia="zh-CN"/>
        </w:rPr>
        <w:t>离退休干部党支部工作经费和党支部书记补贴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项目绩效自评情况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根据年初设定的绩效目标，项目绩效自评得分为</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分。项目全年预算数为</w:t>
      </w:r>
      <w:r>
        <w:rPr>
          <w:rFonts w:hint="eastAsia" w:ascii="仿宋_GB2312" w:hAnsi="仿宋" w:eastAsia="仿宋_GB2312"/>
          <w:color w:val="auto"/>
          <w:sz w:val="32"/>
          <w:szCs w:val="32"/>
          <w:lang w:val="en-US" w:eastAsia="zh-CN"/>
        </w:rPr>
        <w:t>1.32</w:t>
      </w:r>
      <w:r>
        <w:rPr>
          <w:rFonts w:hint="default" w:ascii="Times New Roman" w:hAnsi="Times New Roman" w:eastAsia="仿宋_GB2312" w:cs="Times New Roman"/>
          <w:sz w:val="32"/>
          <w:szCs w:val="32"/>
        </w:rPr>
        <w:t>万元，执行数为</w:t>
      </w:r>
      <w:r>
        <w:rPr>
          <w:rFonts w:hint="eastAsia" w:ascii="仿宋_GB2312" w:hAnsi="仿宋" w:eastAsia="仿宋_GB2312"/>
          <w:color w:val="auto"/>
          <w:sz w:val="32"/>
          <w:szCs w:val="32"/>
          <w:lang w:val="en-US" w:eastAsia="zh-CN"/>
        </w:rPr>
        <w:t>1.32</w:t>
      </w:r>
      <w:r>
        <w:rPr>
          <w:rFonts w:hint="default"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%。项目绩效目标完成情况：一是</w:t>
      </w:r>
      <w:r>
        <w:rPr>
          <w:rFonts w:hint="eastAsia" w:ascii="仿宋_GB2312" w:hAnsi="仿宋_GB2312" w:eastAsia="仿宋_GB2312" w:cs="仿宋_GB2312"/>
          <w:sz w:val="32"/>
          <w:szCs w:val="32"/>
          <w:lang w:val="en-US" w:eastAsia="zh-CN"/>
        </w:rPr>
        <w:t>拓展离退休党员工作新领域，提升离退休党员管理和服务水平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二是</w:t>
      </w:r>
      <w:r>
        <w:rPr>
          <w:rFonts w:hint="eastAsia" w:ascii="仿宋_GB2312" w:hAnsi="仿宋_GB2312" w:eastAsia="仿宋_GB2312" w:cs="仿宋_GB2312"/>
          <w:sz w:val="32"/>
          <w:szCs w:val="32"/>
          <w:lang w:val="en-US" w:eastAsia="zh-CN"/>
        </w:rPr>
        <w:t>加强离退休党员的思想政治建设和党支部建设</w:t>
      </w:r>
      <w:r>
        <w:rPr>
          <w:rFonts w:hint="default"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val="en-US" w:eastAsia="zh-CN"/>
        </w:rPr>
        <w:t>进一步</w:t>
      </w:r>
      <w:r>
        <w:rPr>
          <w:rFonts w:hint="eastAsia" w:ascii="仿宋_GB2312" w:hAnsi="仿宋_GB2312" w:eastAsia="仿宋_GB2312" w:cs="仿宋_GB2312"/>
          <w:sz w:val="32"/>
          <w:szCs w:val="32"/>
          <w:lang w:val="en-US" w:eastAsia="zh-CN"/>
        </w:rPr>
        <w:t>丰富离退休党员的文化生活、提升离退休党员生活乐趣，提高</w:t>
      </w:r>
      <w:r>
        <w:rPr>
          <w:rFonts w:hint="eastAsia" w:ascii="仿宋_GB2312" w:hAnsi="仿宋_GB2312" w:eastAsia="仿宋_GB2312" w:cs="仿宋_GB2312"/>
          <w:sz w:val="32"/>
          <w:szCs w:val="32"/>
          <w:lang w:val="en" w:eastAsia="zh-CN"/>
        </w:rPr>
        <w:t>离退休干部党支部全体党员</w:t>
      </w:r>
      <w:r>
        <w:rPr>
          <w:rFonts w:hint="eastAsia" w:ascii="仿宋_GB2312" w:hAnsi="仿宋_GB2312" w:eastAsia="仿宋_GB2312" w:cs="仿宋_GB2312"/>
          <w:sz w:val="32"/>
          <w:szCs w:val="32"/>
          <w:lang w:val="en-US" w:eastAsia="zh-CN"/>
        </w:rPr>
        <w:t>满意度。离退休干部党支部工作经费和党支部书记补贴</w:t>
      </w:r>
      <w:r>
        <w:rPr>
          <w:rFonts w:hint="default" w:ascii="仿宋_GB2312" w:hAnsi="仿宋_GB2312" w:eastAsia="仿宋_GB2312" w:cs="仿宋_GB2312"/>
          <w:sz w:val="32"/>
          <w:szCs w:val="32"/>
          <w:lang w:val="en-US" w:eastAsia="zh-CN"/>
        </w:rPr>
        <w:t>项</w:t>
      </w:r>
      <w:r>
        <w:rPr>
          <w:rFonts w:hint="default" w:ascii="Times New Roman" w:hAnsi="Times New Roman" w:eastAsia="仿宋_GB2312" w:cs="Times New Roman"/>
          <w:sz w:val="32"/>
          <w:szCs w:val="32"/>
        </w:rPr>
        <w:t>目绩效自评情况：</w:t>
      </w:r>
      <w:r>
        <w:rPr>
          <w:rFonts w:hint="eastAsia" w:ascii="Times New Roman" w:hAnsi="Times New Roman" w:eastAsia="仿宋_GB2312" w:cs="Times New Roman"/>
          <w:sz w:val="32"/>
          <w:szCs w:val="32"/>
          <w:lang w:val="en-US" w:eastAsia="zh-CN"/>
        </w:rPr>
        <w:t>优</w:t>
      </w:r>
      <w:r>
        <w:rPr>
          <w:rFonts w:hint="default" w:ascii="Times New Roman" w:hAnsi="Times New Roman" w:eastAsia="仿宋_GB2312" w:cs="Times New Roman"/>
          <w:sz w:val="32"/>
          <w:szCs w:val="32"/>
        </w:rPr>
        <w:t>。</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楷体" w:hAnsi="楷体" w:eastAsia="楷体" w:cs="楷体"/>
          <w:b/>
          <w:bCs/>
          <w:sz w:val="32"/>
          <w:szCs w:val="32"/>
          <w:lang w:val="en"/>
        </w:rPr>
        <w:t>外国政府贷款项目还本付息经费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项目绩效自评情况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根据年初设定的绩效目标，项目绩效自评得分为</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分。项目全年预算数为</w:t>
      </w:r>
      <w:r>
        <w:rPr>
          <w:rFonts w:hint="eastAsia" w:ascii="仿宋_GB2312" w:hAnsi="仿宋_GB2312" w:eastAsia="仿宋_GB2312" w:cs="仿宋_GB2312"/>
          <w:sz w:val="32"/>
          <w:szCs w:val="32"/>
          <w:lang w:val="en"/>
        </w:rPr>
        <w:t>740.33</w:t>
      </w:r>
      <w:r>
        <w:rPr>
          <w:rFonts w:hint="default" w:ascii="Times New Roman" w:hAnsi="Times New Roman" w:eastAsia="仿宋_GB2312" w:cs="Times New Roman"/>
          <w:sz w:val="32"/>
          <w:szCs w:val="32"/>
        </w:rPr>
        <w:t>万元，执行数为</w:t>
      </w:r>
      <w:r>
        <w:rPr>
          <w:rFonts w:hint="eastAsia" w:ascii="仿宋_GB2312" w:hAnsi="仿宋_GB2312" w:eastAsia="仿宋_GB2312" w:cs="仿宋_GB2312"/>
          <w:sz w:val="32"/>
          <w:szCs w:val="32"/>
          <w:lang w:val="en"/>
        </w:rPr>
        <w:t>740.33</w:t>
      </w:r>
      <w:r>
        <w:rPr>
          <w:rFonts w:hint="default"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%。项目绩效目标完成情况：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按计划归还贷款本金及利息</w:t>
      </w:r>
      <w:r>
        <w:rPr>
          <w:rFonts w:hint="default" w:ascii="Times New Roman" w:hAnsi="Times New Roman" w:eastAsia="仿宋_GB2312" w:cs="Times New Roman"/>
          <w:sz w:val="32"/>
          <w:szCs w:val="32"/>
        </w:rPr>
        <w:t>。</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外国政府贷款项目还本付息经费</w:t>
      </w:r>
      <w:r>
        <w:rPr>
          <w:rFonts w:hint="default" w:ascii="仿宋_GB2312" w:hAnsi="仿宋_GB2312" w:eastAsia="仿宋_GB2312" w:cs="仿宋_GB2312"/>
          <w:sz w:val="32"/>
          <w:szCs w:val="32"/>
          <w:lang w:val="en-US" w:eastAsia="zh-CN"/>
        </w:rPr>
        <w:t>项</w:t>
      </w:r>
      <w:r>
        <w:rPr>
          <w:rFonts w:hint="default" w:ascii="Times New Roman" w:hAnsi="Times New Roman" w:eastAsia="仿宋_GB2312" w:cs="Times New Roman"/>
          <w:sz w:val="32"/>
          <w:szCs w:val="32"/>
        </w:rPr>
        <w:t>目绩效自评情况：</w:t>
      </w:r>
      <w:r>
        <w:rPr>
          <w:rFonts w:hint="eastAsia" w:ascii="Times New Roman" w:hAnsi="Times New Roman" w:eastAsia="仿宋_GB2312" w:cs="Times New Roman"/>
          <w:sz w:val="32"/>
          <w:szCs w:val="32"/>
          <w:lang w:val="en-US" w:eastAsia="zh-CN"/>
        </w:rPr>
        <w:t>优</w:t>
      </w:r>
      <w:r>
        <w:rPr>
          <w:rFonts w:hint="default" w:ascii="Times New Roman" w:hAnsi="Times New Roman" w:eastAsia="仿宋_GB2312" w:cs="Times New Roman"/>
          <w:sz w:val="32"/>
          <w:szCs w:val="32"/>
        </w:rPr>
        <w:t>。</w:t>
      </w:r>
    </w:p>
    <w:p>
      <w:pPr>
        <w:spacing w:line="560" w:lineRule="exact"/>
        <w:ind w:firstLine="640" w:firstLineChars="200"/>
        <w:rPr>
          <w:rFonts w:hint="eastAsia" w:ascii="楷体" w:hAnsi="楷体" w:eastAsia="楷体" w:cs="楷体"/>
          <w:b/>
          <w:bCs/>
          <w:sz w:val="32"/>
          <w:szCs w:val="32"/>
          <w:lang w:val="e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楷体" w:hAnsi="楷体" w:eastAsia="楷体" w:cs="楷体"/>
          <w:b/>
          <w:bCs/>
          <w:sz w:val="32"/>
          <w:szCs w:val="32"/>
          <w:lang w:val="en"/>
        </w:rPr>
        <w:t>床位补贴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项目绩效自评情况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根据年初设定的绩效目标，项目绩效自评得分为</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分。项目全年预算数为</w:t>
      </w:r>
      <w:r>
        <w:rPr>
          <w:rFonts w:hint="eastAsia" w:ascii="仿宋_GB2312" w:hAnsi="仿宋_GB2312" w:eastAsia="仿宋_GB2312" w:cs="仿宋_GB2312"/>
          <w:sz w:val="32"/>
          <w:szCs w:val="32"/>
          <w:lang w:val="en-US" w:eastAsia="zh-CN"/>
        </w:rPr>
        <w:t>2800</w:t>
      </w:r>
      <w:r>
        <w:rPr>
          <w:rFonts w:hint="default" w:ascii="Times New Roman" w:hAnsi="Times New Roman" w:eastAsia="仿宋_GB2312" w:cs="Times New Roman"/>
          <w:sz w:val="32"/>
          <w:szCs w:val="32"/>
        </w:rPr>
        <w:t>万元，执行数为</w:t>
      </w:r>
      <w:r>
        <w:rPr>
          <w:rFonts w:hint="eastAsia" w:ascii="仿宋_GB2312" w:hAnsi="仿宋_GB2312" w:eastAsia="仿宋_GB2312" w:cs="仿宋_GB2312"/>
          <w:sz w:val="32"/>
          <w:szCs w:val="32"/>
          <w:lang w:val="en-US" w:eastAsia="zh-CN"/>
        </w:rPr>
        <w:t>2800</w:t>
      </w:r>
      <w:r>
        <w:rPr>
          <w:rFonts w:hint="default"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%。项目绩效目标完成情况：提高了医疗事业发展，完善了公共卫生体系建设，提升了医疗服务质量和能力。</w:t>
      </w:r>
      <w:r>
        <w:rPr>
          <w:rFonts w:hint="eastAsia" w:ascii="仿宋_GB2312" w:hAnsi="仿宋_GB2312" w:eastAsia="仿宋_GB2312" w:cs="仿宋_GB2312"/>
          <w:sz w:val="32"/>
          <w:szCs w:val="32"/>
          <w:lang w:val="en"/>
        </w:rPr>
        <w:t>下一步措施</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进一步提高了医疗事业发展。床位补贴</w:t>
      </w:r>
      <w:r>
        <w:rPr>
          <w:rFonts w:hint="default" w:ascii="仿宋_GB2312" w:hAnsi="仿宋_GB2312" w:eastAsia="仿宋_GB2312" w:cs="仿宋_GB2312"/>
          <w:sz w:val="32"/>
          <w:szCs w:val="32"/>
          <w:lang w:val="en-US" w:eastAsia="zh-CN"/>
        </w:rPr>
        <w:t>项</w:t>
      </w:r>
      <w:r>
        <w:rPr>
          <w:rFonts w:hint="default" w:ascii="Times New Roman" w:hAnsi="Times New Roman" w:eastAsia="仿宋_GB2312" w:cs="Times New Roman"/>
          <w:sz w:val="32"/>
          <w:szCs w:val="32"/>
        </w:rPr>
        <w:t>目绩效自评情况：</w:t>
      </w:r>
      <w:r>
        <w:rPr>
          <w:rFonts w:hint="eastAsia" w:ascii="Times New Roman" w:hAnsi="Times New Roman" w:eastAsia="仿宋_GB2312" w:cs="Times New Roman"/>
          <w:sz w:val="32"/>
          <w:szCs w:val="32"/>
          <w:lang w:val="en-US" w:eastAsia="zh-CN"/>
        </w:rPr>
        <w:t>优</w:t>
      </w:r>
      <w:r>
        <w:rPr>
          <w:rFonts w:hint="default" w:ascii="Times New Roman" w:hAnsi="Times New Roman" w:eastAsia="仿宋_GB2312" w:cs="Times New Roman"/>
          <w:sz w:val="32"/>
          <w:szCs w:val="32"/>
        </w:rPr>
        <w:t>。</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楷体" w:hAnsi="楷体" w:eastAsia="楷体" w:cs="楷体"/>
          <w:b/>
          <w:bCs/>
          <w:sz w:val="32"/>
          <w:szCs w:val="32"/>
          <w:lang w:val="en"/>
        </w:rPr>
        <w:t>新冠肺炎疫情防控市级补助经费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项目绩效自评情况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根据年初设定的绩效目标，项目绩效自评得分为</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分。项目全年预算数为</w:t>
      </w:r>
      <w:r>
        <w:rPr>
          <w:rFonts w:hint="eastAsia" w:ascii="仿宋_GB2312" w:hAnsi="仿宋_GB2312" w:eastAsia="仿宋_GB2312" w:cs="仿宋_GB2312"/>
          <w:sz w:val="32"/>
          <w:szCs w:val="32"/>
          <w:lang w:val="en-US" w:eastAsia="zh-CN"/>
        </w:rPr>
        <w:t>245.73</w:t>
      </w:r>
      <w:r>
        <w:rPr>
          <w:rFonts w:hint="default" w:ascii="Times New Roman" w:hAnsi="Times New Roman" w:eastAsia="仿宋_GB2312" w:cs="Times New Roman"/>
          <w:sz w:val="32"/>
          <w:szCs w:val="32"/>
        </w:rPr>
        <w:t>万元，执行数为</w:t>
      </w:r>
      <w:r>
        <w:rPr>
          <w:rFonts w:hint="eastAsia" w:ascii="仿宋_GB2312" w:hAnsi="仿宋_GB2312" w:eastAsia="仿宋_GB2312" w:cs="仿宋_GB2312"/>
          <w:sz w:val="32"/>
          <w:szCs w:val="32"/>
          <w:lang w:val="en-US" w:eastAsia="zh-CN"/>
        </w:rPr>
        <w:t>245.73</w:t>
      </w:r>
      <w:r>
        <w:rPr>
          <w:rFonts w:hint="default"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%。项目绩效目标完成情况：</w:t>
      </w:r>
      <w:r>
        <w:rPr>
          <w:rFonts w:hint="eastAsia" w:ascii="仿宋_GB2312" w:hAnsi="仿宋_GB2312" w:eastAsia="仿宋_GB2312" w:cs="仿宋_GB2312"/>
          <w:sz w:val="32"/>
          <w:szCs w:val="32"/>
          <w:lang w:val="en-US" w:eastAsia="zh-CN"/>
        </w:rPr>
        <w:t>提高了疫情防控能力，提升了突发公共卫生患者救治保障工作</w:t>
      </w:r>
      <w:r>
        <w:rPr>
          <w:rFonts w:hint="default" w:ascii="Times New Roman" w:hAnsi="Times New Roman" w:eastAsia="仿宋_GB2312" w:cs="Times New Roman"/>
          <w:sz w:val="32"/>
          <w:szCs w:val="32"/>
        </w:rPr>
        <w:t>。</w:t>
      </w:r>
      <w:r>
        <w:rPr>
          <w:rFonts w:hint="eastAsia" w:ascii="楷体" w:hAnsi="楷体" w:eastAsia="楷体" w:cs="楷体"/>
          <w:b w:val="0"/>
          <w:bCs w:val="0"/>
          <w:sz w:val="32"/>
          <w:szCs w:val="32"/>
          <w:lang w:val="en"/>
        </w:rPr>
        <w:t>新冠肺炎疫情防控市级补助经费</w:t>
      </w:r>
      <w:r>
        <w:rPr>
          <w:rFonts w:hint="default" w:ascii="Times New Roman" w:hAnsi="Times New Roman" w:eastAsia="仿宋_GB2312" w:cs="Times New Roman"/>
          <w:sz w:val="32"/>
          <w:szCs w:val="32"/>
        </w:rPr>
        <w:t>项目绩效自评情况：</w:t>
      </w:r>
      <w:r>
        <w:rPr>
          <w:rFonts w:hint="eastAsia" w:ascii="Times New Roman" w:hAnsi="Times New Roman" w:eastAsia="仿宋_GB2312" w:cs="Times New Roman"/>
          <w:sz w:val="32"/>
          <w:szCs w:val="32"/>
          <w:lang w:val="en-US" w:eastAsia="zh-CN"/>
        </w:rPr>
        <w:t>优</w:t>
      </w:r>
      <w:r>
        <w:rPr>
          <w:rFonts w:hint="default" w:ascii="Times New Roman" w:hAnsi="Times New Roman" w:eastAsia="仿宋_GB2312" w:cs="Times New Roman"/>
          <w:sz w:val="32"/>
          <w:szCs w:val="32"/>
        </w:rPr>
        <w:t>。</w:t>
      </w:r>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楷体" w:hAnsi="楷体" w:eastAsia="楷体" w:cs="楷体"/>
          <w:b/>
          <w:bCs/>
          <w:sz w:val="32"/>
          <w:szCs w:val="32"/>
          <w:lang w:val="en"/>
        </w:rPr>
        <w:t>新冠肺炎疫情防控市级补助经费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项目绩效自评情况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根据年初设定的绩效目标，项目绩效自评得分为</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分。项目全年预算数为</w:t>
      </w:r>
      <w:r>
        <w:rPr>
          <w:rFonts w:hint="eastAsia" w:ascii="仿宋_GB2312" w:hAnsi="仿宋_GB2312" w:eastAsia="仿宋_GB2312" w:cs="仿宋_GB2312"/>
          <w:sz w:val="32"/>
          <w:szCs w:val="32"/>
          <w:lang w:val="en-US" w:eastAsia="zh-CN"/>
        </w:rPr>
        <w:t>602.04</w:t>
      </w:r>
      <w:r>
        <w:rPr>
          <w:rFonts w:hint="default" w:ascii="Times New Roman" w:hAnsi="Times New Roman" w:eastAsia="仿宋_GB2312" w:cs="Times New Roman"/>
          <w:sz w:val="32"/>
          <w:szCs w:val="32"/>
        </w:rPr>
        <w:t>万元，执行数为</w:t>
      </w:r>
      <w:r>
        <w:rPr>
          <w:rFonts w:hint="eastAsia" w:ascii="仿宋_GB2312" w:hAnsi="仿宋_GB2312" w:eastAsia="仿宋_GB2312" w:cs="仿宋_GB2312"/>
          <w:sz w:val="32"/>
          <w:szCs w:val="32"/>
          <w:lang w:val="en-US" w:eastAsia="zh-CN"/>
        </w:rPr>
        <w:t>602.04</w:t>
      </w:r>
      <w:r>
        <w:rPr>
          <w:rFonts w:hint="default"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%。项目绩效目标完成情况：</w:t>
      </w:r>
      <w:r>
        <w:rPr>
          <w:rFonts w:hint="eastAsia" w:ascii="仿宋_GB2312" w:hAnsi="仿宋_GB2312" w:eastAsia="仿宋_GB2312" w:cs="仿宋_GB2312"/>
          <w:sz w:val="32"/>
          <w:szCs w:val="32"/>
          <w:lang w:val="en-US" w:eastAsia="zh-CN"/>
        </w:rPr>
        <w:t>提高了疫情防控能力。</w:t>
      </w:r>
      <w:r>
        <w:rPr>
          <w:rFonts w:hint="eastAsia" w:ascii="楷体" w:hAnsi="楷体" w:eastAsia="楷体" w:cs="楷体"/>
          <w:b w:val="0"/>
          <w:bCs w:val="0"/>
          <w:sz w:val="32"/>
          <w:szCs w:val="32"/>
          <w:lang w:val="en"/>
        </w:rPr>
        <w:t>新冠肺炎疫情防控市级补助经费</w:t>
      </w:r>
      <w:r>
        <w:rPr>
          <w:rFonts w:hint="default" w:ascii="Times New Roman" w:hAnsi="Times New Roman" w:eastAsia="仿宋_GB2312" w:cs="Times New Roman"/>
          <w:sz w:val="32"/>
          <w:szCs w:val="32"/>
        </w:rPr>
        <w:t>项目绩效自评情况：</w:t>
      </w:r>
      <w:r>
        <w:rPr>
          <w:rFonts w:hint="eastAsia" w:ascii="Times New Roman" w:hAnsi="Times New Roman" w:eastAsia="仿宋_GB2312" w:cs="Times New Roman"/>
          <w:sz w:val="32"/>
          <w:szCs w:val="32"/>
          <w:lang w:val="en-US" w:eastAsia="zh-CN"/>
        </w:rPr>
        <w:t>优</w:t>
      </w:r>
      <w:r>
        <w:rPr>
          <w:rFonts w:hint="default" w:ascii="Times New Roman" w:hAnsi="Times New Roman" w:eastAsia="仿宋_GB2312" w:cs="Times New Roman"/>
          <w:sz w:val="32"/>
          <w:szCs w:val="32"/>
        </w:rPr>
        <w:t>。</w:t>
      </w:r>
    </w:p>
    <w:p>
      <w:pPr>
        <w:spacing w:line="56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楷体" w:hAnsi="楷体" w:eastAsia="楷体" w:cs="楷体"/>
          <w:b/>
          <w:bCs/>
          <w:sz w:val="32"/>
          <w:szCs w:val="32"/>
          <w:lang w:val="en"/>
        </w:rPr>
        <w:t>新冠肺炎疫情防控市级补助经费（发热门诊）</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项目绩效自评情况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根据年初设定的绩效目标，项目绩效自评得分为</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分。项目全年预算数为</w:t>
      </w:r>
      <w:r>
        <w:rPr>
          <w:rFonts w:hint="eastAsia" w:ascii="仿宋_GB2312" w:hAnsi="仿宋_GB2312" w:eastAsia="仿宋_GB2312" w:cs="仿宋_GB2312"/>
          <w:sz w:val="32"/>
          <w:szCs w:val="32"/>
          <w:lang w:val="en-US" w:eastAsia="zh-CN"/>
        </w:rPr>
        <w:t>346.8</w:t>
      </w:r>
      <w:r>
        <w:rPr>
          <w:rFonts w:hint="default" w:ascii="Times New Roman" w:hAnsi="Times New Roman" w:eastAsia="仿宋_GB2312" w:cs="Times New Roman"/>
          <w:sz w:val="32"/>
          <w:szCs w:val="32"/>
        </w:rPr>
        <w:t>万元，执行数为</w:t>
      </w:r>
      <w:r>
        <w:rPr>
          <w:rFonts w:hint="eastAsia" w:ascii="仿宋_GB2312" w:hAnsi="仿宋_GB2312" w:eastAsia="仿宋_GB2312" w:cs="仿宋_GB2312"/>
          <w:sz w:val="32"/>
          <w:szCs w:val="32"/>
          <w:lang w:val="en-US" w:eastAsia="zh-CN"/>
        </w:rPr>
        <w:t>346.8</w:t>
      </w:r>
      <w:r>
        <w:rPr>
          <w:rFonts w:hint="default"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%。项目绩效目标完成情况：</w:t>
      </w:r>
      <w:r>
        <w:rPr>
          <w:rFonts w:hint="eastAsia" w:ascii="仿宋_GB2312" w:hAnsi="仿宋_GB2312" w:eastAsia="仿宋_GB2312" w:cs="仿宋_GB2312"/>
          <w:sz w:val="32"/>
          <w:szCs w:val="32"/>
          <w:lang w:val="en-US" w:eastAsia="zh-CN"/>
        </w:rPr>
        <w:t>提高了疫情防控能力</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 w:eastAsia="zh-CN"/>
        </w:rPr>
        <w:t>新冠肺炎疫情防控市级补助经费（发热门诊）</w:t>
      </w:r>
      <w:r>
        <w:rPr>
          <w:rFonts w:hint="default" w:ascii="Times New Roman" w:hAnsi="Times New Roman" w:eastAsia="仿宋_GB2312" w:cs="Times New Roman"/>
          <w:sz w:val="32"/>
          <w:szCs w:val="32"/>
          <w:lang w:eastAsia="zh-CN"/>
        </w:rPr>
        <w:t>项目绩效自评情况：</w:t>
      </w:r>
      <w:r>
        <w:rPr>
          <w:rFonts w:hint="eastAsia" w:ascii="Times New Roman" w:hAnsi="Times New Roman" w:eastAsia="仿宋_GB2312" w:cs="Times New Roman"/>
          <w:sz w:val="32"/>
          <w:szCs w:val="32"/>
          <w:lang w:val="en-US" w:eastAsia="zh-CN"/>
        </w:rPr>
        <w:t>优</w:t>
      </w:r>
      <w:r>
        <w:rPr>
          <w:rFonts w:hint="default" w:ascii="Times New Roman" w:hAnsi="Times New Roman" w:eastAsia="仿宋_GB2312" w:cs="Times New Roman"/>
          <w:sz w:val="32"/>
          <w:szCs w:val="32"/>
          <w:lang w:eastAsia="zh-CN"/>
        </w:rPr>
        <w:t>。</w:t>
      </w:r>
    </w:p>
    <w:p>
      <w:pPr>
        <w:spacing w:line="560" w:lineRule="exact"/>
        <w:ind w:firstLine="640" w:firstLineChars="200"/>
        <w:rPr>
          <w:rFonts w:hint="eastAsia" w:ascii="仿宋_GB2312" w:hAnsi="仿宋_GB2312" w:eastAsia="仿宋_GB2312" w:cs="仿宋_GB2312"/>
          <w:color w:val="000000" w:themeColor="text1"/>
          <w:sz w:val="32"/>
          <w:szCs w:val="32"/>
          <w:lang w:val="en" w:eastAsia="zh-CN"/>
          <w14:textFill>
            <w14:solidFill>
              <w14:schemeClr w14:val="tx1"/>
            </w14:solidFill>
          </w14:textFill>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楷体" w:hAnsi="楷体" w:eastAsia="楷体" w:cs="楷体"/>
          <w:b/>
          <w:bCs/>
          <w:sz w:val="32"/>
          <w:szCs w:val="32"/>
          <w:lang w:val="en"/>
        </w:rPr>
        <w:t>甘肃省名中医传承工作室建设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项目绩效自评情况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根据年初设定的绩效目标，项目绩效自评得分为</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分。项目全年预算数为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4.38</w:t>
      </w:r>
      <w:r>
        <w:rPr>
          <w:rFonts w:hint="default" w:ascii="Times New Roman" w:hAnsi="Times New Roman" w:eastAsia="仿宋_GB2312" w:cs="Times New Roman"/>
          <w:sz w:val="32"/>
          <w:szCs w:val="32"/>
        </w:rPr>
        <w:t>万元，执行数为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4.38</w:t>
      </w:r>
      <w:r>
        <w:rPr>
          <w:rFonts w:hint="default"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%。项目绩效目标完成情况：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已建成示教室、市交管模式、资料室，按计划购买购买图书、培养外单位进修学习人员</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甘肃省名中医传承工作室建设</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项目绩效自评情况：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优</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p>
    <w:p>
      <w:pPr>
        <w:numPr>
          <w:ilvl w:val="0"/>
          <w:numId w:val="0"/>
        </w:numPr>
        <w:spacing w:line="560" w:lineRule="exact"/>
        <w:ind w:firstLine="640" w:firstLineChars="200"/>
        <w:rPr>
          <w:rFonts w:hint="eastAsia" w:ascii="楷体" w:hAnsi="楷体" w:eastAsia="楷体" w:cs="楷体"/>
          <w:b/>
          <w:bCs/>
          <w:sz w:val="32"/>
          <w:szCs w:val="32"/>
          <w:lang w:val="e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楷体" w:hAnsi="楷体" w:eastAsia="楷体" w:cs="楷体"/>
          <w:b/>
          <w:bCs/>
          <w:sz w:val="32"/>
          <w:szCs w:val="32"/>
          <w:lang w:val="en-US" w:eastAsia="zh-CN"/>
        </w:rPr>
        <w:t>省级中医药科研课题立项项目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项目绩效自评情况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根据年初设定的绩效目标，项目绩效自评得分为</w:t>
      </w:r>
      <w:r>
        <w:rPr>
          <w:rFonts w:hint="eastAsia" w:ascii="Times New Roman" w:hAnsi="Times New Roman" w:eastAsia="仿宋_GB2312" w:cs="Times New Roman"/>
          <w:sz w:val="32"/>
          <w:szCs w:val="32"/>
          <w:lang w:val="en-US" w:eastAsia="zh-CN"/>
        </w:rPr>
        <w:t>95</w:t>
      </w:r>
      <w:r>
        <w:rPr>
          <w:rFonts w:hint="default" w:ascii="Times New Roman" w:hAnsi="Times New Roman" w:eastAsia="仿宋_GB2312" w:cs="Times New Roman"/>
          <w:sz w:val="32"/>
          <w:szCs w:val="32"/>
        </w:rPr>
        <w:t>分。项目全年预算数为</w:t>
      </w:r>
      <w:r>
        <w:rPr>
          <w:rFonts w:hint="eastAsia" w:ascii="仿宋_GB2312" w:hAnsi="仿宋" w:eastAsia="仿宋_GB2312"/>
          <w:color w:val="auto"/>
          <w:sz w:val="32"/>
          <w:szCs w:val="32"/>
          <w:lang w:val="en-US" w:eastAsia="zh-CN"/>
        </w:rPr>
        <w:t>3</w:t>
      </w:r>
      <w:r>
        <w:rPr>
          <w:rFonts w:hint="default" w:ascii="Times New Roman" w:hAnsi="Times New Roman" w:eastAsia="仿宋_GB2312" w:cs="Times New Roman"/>
          <w:sz w:val="32"/>
          <w:szCs w:val="32"/>
        </w:rPr>
        <w:t>万元，执行数为</w:t>
      </w:r>
      <w:r>
        <w:rPr>
          <w:rFonts w:hint="eastAsia" w:ascii="仿宋_GB2312" w:hAnsi="仿宋" w:eastAsia="仿宋_GB2312"/>
          <w:color w:val="auto"/>
          <w:sz w:val="32"/>
          <w:szCs w:val="32"/>
          <w:lang w:val="en-US" w:eastAsia="zh-CN"/>
        </w:rPr>
        <w:t>3</w:t>
      </w:r>
      <w:r>
        <w:rPr>
          <w:rFonts w:hint="default"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%。项目绩效目标完成情况：</w:t>
      </w:r>
      <w:r>
        <w:rPr>
          <w:rFonts w:hint="eastAsia" w:ascii="仿宋_GB2312" w:hAnsi="仿宋_GB2312" w:eastAsia="仿宋_GB2312" w:cs="仿宋_GB2312"/>
          <w:sz w:val="32"/>
          <w:szCs w:val="32"/>
          <w:lang w:val="en-US" w:eastAsia="zh-CN"/>
        </w:rPr>
        <w:t>完成了河车慈菇利咽丸治疗慢性咽炎的临床研究</w:t>
      </w:r>
      <w:r>
        <w:rPr>
          <w:rFonts w:hint="default" w:ascii="Times New Roman" w:hAnsi="Times New Roman" w:eastAsia="仿宋_GB2312" w:cs="Times New Roman"/>
          <w:sz w:val="32"/>
          <w:szCs w:val="32"/>
        </w:rPr>
        <w:t>。发现的主要问题及原因：</w:t>
      </w:r>
      <w:r>
        <w:rPr>
          <w:rFonts w:hint="eastAsia" w:ascii="仿宋_GB2312" w:hAnsi="仿宋_GB2312" w:eastAsia="仿宋_GB2312" w:cs="仿宋_GB2312"/>
          <w:sz w:val="32"/>
          <w:szCs w:val="32"/>
          <w:lang w:val="en-US" w:eastAsia="zh-CN"/>
        </w:rPr>
        <w:t>培训时间短、专业局限性大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下一步改进措施：</w:t>
      </w:r>
      <w:r>
        <w:rPr>
          <w:rFonts w:hint="eastAsia" w:ascii="仿宋_GB2312" w:hAnsi="仿宋_GB2312" w:eastAsia="仿宋_GB2312" w:cs="仿宋_GB2312"/>
          <w:sz w:val="32"/>
          <w:szCs w:val="32"/>
          <w:lang w:val="en-US" w:eastAsia="zh-CN"/>
        </w:rPr>
        <w:t>拟进行多专业科研能力网络培训或其他方式培训</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省级中医药科研课题立项项目</w:t>
      </w:r>
      <w:r>
        <w:rPr>
          <w:rFonts w:hint="default" w:ascii="Times New Roman" w:hAnsi="Times New Roman" w:eastAsia="仿宋_GB2312" w:cs="Times New Roman"/>
          <w:sz w:val="32"/>
          <w:szCs w:val="32"/>
        </w:rPr>
        <w:t>项目绩效自评情况：</w:t>
      </w:r>
      <w:r>
        <w:rPr>
          <w:rFonts w:hint="eastAsia" w:ascii="Times New Roman" w:hAnsi="Times New Roman" w:eastAsia="仿宋_GB2312" w:cs="Times New Roman"/>
          <w:sz w:val="32"/>
          <w:szCs w:val="32"/>
          <w:lang w:val="en-US" w:eastAsia="zh-CN"/>
        </w:rPr>
        <w:t>优</w:t>
      </w:r>
      <w:r>
        <w:rPr>
          <w:rFonts w:hint="default" w:ascii="Times New Roman" w:hAnsi="Times New Roman" w:eastAsia="仿宋_GB2312" w:cs="Times New Roman"/>
          <w:sz w:val="32"/>
          <w:szCs w:val="32"/>
        </w:rPr>
        <w:t>。</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楷体" w:hAnsi="楷体" w:eastAsia="楷体" w:cs="楷体"/>
          <w:b/>
          <w:bCs/>
          <w:sz w:val="32"/>
          <w:szCs w:val="32"/>
          <w:lang w:val="en-US" w:eastAsia="zh-CN"/>
        </w:rPr>
        <w:t>中医药事业传承与发展（中医药循证能力）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项目绩效自评情况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根据年初设定的绩效目标，项目绩效自评得分为</w:t>
      </w:r>
      <w:r>
        <w:rPr>
          <w:rFonts w:hint="eastAsia" w:ascii="Times New Roman" w:hAnsi="Times New Roman" w:eastAsia="仿宋_GB2312" w:cs="Times New Roman"/>
          <w:sz w:val="32"/>
          <w:szCs w:val="32"/>
          <w:lang w:val="en-US" w:eastAsia="zh-CN"/>
        </w:rPr>
        <w:t>90</w:t>
      </w:r>
      <w:r>
        <w:rPr>
          <w:rFonts w:hint="default" w:ascii="Times New Roman" w:hAnsi="Times New Roman" w:eastAsia="仿宋_GB2312" w:cs="Times New Roman"/>
          <w:sz w:val="32"/>
          <w:szCs w:val="32"/>
        </w:rPr>
        <w:t>分。项目全年预算数为</w:t>
      </w:r>
      <w:r>
        <w:rPr>
          <w:rFonts w:hint="eastAsia" w:ascii="仿宋_GB2312" w:hAnsi="仿宋_GB2312" w:eastAsia="仿宋_GB2312" w:cs="仿宋_GB2312"/>
          <w:sz w:val="32"/>
          <w:szCs w:val="32"/>
          <w:lang w:val="en-US" w:eastAsia="zh-CN"/>
        </w:rPr>
        <w:t>13.65</w:t>
      </w:r>
      <w:r>
        <w:rPr>
          <w:rFonts w:hint="default" w:ascii="Times New Roman" w:hAnsi="Times New Roman" w:eastAsia="仿宋_GB2312" w:cs="Times New Roman"/>
          <w:sz w:val="32"/>
          <w:szCs w:val="32"/>
        </w:rPr>
        <w:t>万元，执行数为</w:t>
      </w:r>
      <w:r>
        <w:rPr>
          <w:rFonts w:hint="eastAsia" w:ascii="仿宋_GB2312" w:hAnsi="仿宋_GB2312" w:eastAsia="仿宋_GB2312" w:cs="仿宋_GB2312"/>
          <w:sz w:val="32"/>
          <w:szCs w:val="32"/>
          <w:lang w:val="en-US" w:eastAsia="zh-CN"/>
        </w:rPr>
        <w:t>13.65</w:t>
      </w:r>
      <w:r>
        <w:rPr>
          <w:rFonts w:hint="default"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%。项目绩效目标完成情况：</w:t>
      </w:r>
      <w:r>
        <w:rPr>
          <w:rFonts w:hint="eastAsia" w:ascii="仿宋_GB2312" w:hAnsi="仿宋_GB2312" w:eastAsia="仿宋_GB2312" w:cs="仿宋_GB2312"/>
          <w:sz w:val="32"/>
          <w:szCs w:val="32"/>
          <w:lang w:val="en-US" w:eastAsia="zh-CN"/>
        </w:rPr>
        <w:t>建立了循证专家库组建，组织人才培养，促进了优势病种循证能力提升和平台建设</w:t>
      </w:r>
      <w:r>
        <w:rPr>
          <w:rFonts w:hint="default" w:ascii="Times New Roman" w:hAnsi="Times New Roman" w:eastAsia="仿宋_GB2312" w:cs="Times New Roman"/>
          <w:sz w:val="32"/>
          <w:szCs w:val="32"/>
        </w:rPr>
        <w:t>。发现的主要问题及原因：一是</w:t>
      </w:r>
      <w:r>
        <w:rPr>
          <w:rFonts w:hint="eastAsia" w:ascii="仿宋_GB2312" w:hAnsi="仿宋_GB2312" w:eastAsia="仿宋_GB2312" w:cs="仿宋_GB2312"/>
          <w:sz w:val="32"/>
          <w:szCs w:val="32"/>
          <w:lang w:val="en-US" w:eastAsia="zh-CN"/>
        </w:rPr>
        <w:t>提升庆阳市中医药循证能力有待进一步提高</w:t>
      </w:r>
      <w:r>
        <w:rPr>
          <w:rFonts w:hint="default" w:ascii="Times New Roman" w:hAnsi="Times New Roman" w:eastAsia="仿宋_GB2312" w:cs="Times New Roman"/>
          <w:sz w:val="32"/>
          <w:szCs w:val="32"/>
        </w:rPr>
        <w:t>; 二是</w:t>
      </w:r>
      <w:r>
        <w:rPr>
          <w:rFonts w:hint="eastAsia" w:ascii="仿宋_GB2312" w:hAnsi="仿宋_GB2312" w:eastAsia="仿宋_GB2312" w:cs="仿宋_GB2312"/>
          <w:sz w:val="32"/>
          <w:szCs w:val="32"/>
          <w:lang w:val="en-US" w:eastAsia="zh-CN"/>
        </w:rPr>
        <w:t>培养中医药循证人才团队还需持续培养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下一步改进措施：</w:t>
      </w:r>
      <w:r>
        <w:rPr>
          <w:rFonts w:hint="eastAsia" w:ascii="仿宋_GB2312" w:hAnsi="仿宋_GB2312" w:eastAsia="仿宋_GB2312" w:cs="仿宋_GB2312"/>
          <w:sz w:val="32"/>
          <w:szCs w:val="32"/>
          <w:lang w:val="en-US" w:eastAsia="zh-CN"/>
        </w:rPr>
        <w:t>中医药循证能力及中医药循证人才团队建设是一个长期项目，医院继续跟进，进一步提高中医药循证能力，不断培养人才团队</w:t>
      </w:r>
      <w:r>
        <w:rPr>
          <w:rFonts w:hint="default" w:ascii="Times New Roman" w:hAnsi="Times New Roman" w:eastAsia="仿宋_GB2312" w:cs="Times New Roman"/>
          <w:sz w:val="32"/>
          <w:szCs w:val="32"/>
        </w:rPr>
        <w:t>。</w:t>
      </w:r>
      <w:r>
        <w:rPr>
          <w:rFonts w:hint="eastAsia" w:ascii="仿宋_GB2312" w:hAnsi="仿宋_GB2312" w:eastAsia="仿宋_GB2312" w:cs="仿宋_GB2312"/>
          <w:sz w:val="32"/>
          <w:szCs w:val="32"/>
          <w:lang w:val="en-US" w:eastAsia="zh-CN"/>
        </w:rPr>
        <w:t>中医药循证能力</w:t>
      </w:r>
      <w:r>
        <w:rPr>
          <w:rFonts w:hint="default" w:ascii="仿宋_GB2312" w:hAnsi="仿宋_GB2312" w:eastAsia="仿宋_GB2312" w:cs="仿宋_GB2312"/>
          <w:sz w:val="32"/>
          <w:szCs w:val="32"/>
          <w:lang w:val="en-US" w:eastAsia="zh-CN"/>
        </w:rPr>
        <w:t>项目绩</w:t>
      </w:r>
      <w:r>
        <w:rPr>
          <w:rFonts w:hint="default" w:ascii="Times New Roman" w:hAnsi="Times New Roman" w:eastAsia="仿宋_GB2312" w:cs="Times New Roman"/>
          <w:sz w:val="32"/>
          <w:szCs w:val="32"/>
        </w:rPr>
        <w:t>效自评情况：</w:t>
      </w:r>
      <w:r>
        <w:rPr>
          <w:rFonts w:hint="eastAsia" w:ascii="Times New Roman" w:hAnsi="Times New Roman" w:eastAsia="仿宋_GB2312" w:cs="Times New Roman"/>
          <w:sz w:val="32"/>
          <w:szCs w:val="32"/>
          <w:lang w:val="en-US" w:eastAsia="zh-CN"/>
        </w:rPr>
        <w:t>优</w:t>
      </w:r>
      <w:r>
        <w:rPr>
          <w:rFonts w:hint="default" w:ascii="Times New Roman" w:hAnsi="Times New Roman" w:eastAsia="仿宋_GB2312" w:cs="Times New Roman"/>
          <w:sz w:val="32"/>
          <w:szCs w:val="32"/>
        </w:rPr>
        <w:t>。</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楷体" w:hAnsi="楷体" w:eastAsia="楷体" w:cs="楷体"/>
          <w:b/>
          <w:bCs/>
          <w:sz w:val="32"/>
          <w:szCs w:val="32"/>
          <w:lang w:val="en"/>
        </w:rPr>
        <w:t>中医药事业传承与发展（中医临床教学基地建设）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项目绩效自评情况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根据年初设定的绩效目标，项目绩效自评得分为</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分。项目全年预算数为</w:t>
      </w:r>
      <w:r>
        <w:rPr>
          <w:rFonts w:hint="eastAsia" w:ascii="仿宋_GB2312" w:hAnsi="仿宋" w:eastAsia="仿宋_GB2312"/>
          <w:color w:val="auto"/>
          <w:sz w:val="32"/>
          <w:szCs w:val="32"/>
          <w:lang w:val="en-US" w:eastAsia="zh-CN"/>
        </w:rPr>
        <w:t>40</w:t>
      </w:r>
      <w:r>
        <w:rPr>
          <w:rFonts w:hint="default" w:ascii="Times New Roman" w:hAnsi="Times New Roman" w:eastAsia="仿宋_GB2312" w:cs="Times New Roman"/>
          <w:sz w:val="32"/>
          <w:szCs w:val="32"/>
        </w:rPr>
        <w:t>万元，执行数为</w:t>
      </w:r>
      <w:r>
        <w:rPr>
          <w:rFonts w:hint="eastAsia" w:ascii="仿宋_GB2312" w:hAnsi="仿宋" w:eastAsia="仿宋_GB2312"/>
          <w:color w:val="auto"/>
          <w:sz w:val="32"/>
          <w:szCs w:val="32"/>
          <w:lang w:val="en-US" w:eastAsia="zh-CN"/>
        </w:rPr>
        <w:t>40</w:t>
      </w:r>
      <w:r>
        <w:rPr>
          <w:rFonts w:hint="default"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%。项目绩效目标完成情况：</w:t>
      </w:r>
      <w:r>
        <w:rPr>
          <w:rFonts w:hint="eastAsia" w:ascii="仿宋_GB2312" w:hAnsi="仿宋_GB2312" w:eastAsia="仿宋_GB2312" w:cs="仿宋_GB2312"/>
          <w:sz w:val="32"/>
          <w:szCs w:val="32"/>
          <w:lang w:val="en-US" w:eastAsia="zh-CN"/>
        </w:rPr>
        <w:t>完成基地信息化建设，规范培训管理；补充临床技能中心培训设施</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
        </w:rPr>
        <w:t>中医临床教学基地建设</w:t>
      </w:r>
      <w:r>
        <w:rPr>
          <w:rFonts w:hint="default" w:ascii="Times New Roman" w:hAnsi="Times New Roman" w:eastAsia="仿宋_GB2312" w:cs="Times New Roman"/>
          <w:sz w:val="32"/>
          <w:szCs w:val="32"/>
        </w:rPr>
        <w:t>项目绩效自评情况：</w:t>
      </w:r>
      <w:r>
        <w:rPr>
          <w:rFonts w:hint="eastAsia" w:ascii="Times New Roman" w:hAnsi="Times New Roman" w:eastAsia="仿宋_GB2312" w:cs="Times New Roman"/>
          <w:sz w:val="32"/>
          <w:szCs w:val="32"/>
          <w:lang w:val="en-US" w:eastAsia="zh-CN"/>
        </w:rPr>
        <w:t>优</w:t>
      </w:r>
      <w:r>
        <w:rPr>
          <w:rFonts w:hint="default" w:ascii="Times New Roman" w:hAnsi="Times New Roman" w:eastAsia="仿宋_GB2312" w:cs="Times New Roman"/>
          <w:sz w:val="32"/>
          <w:szCs w:val="32"/>
        </w:rPr>
        <w:t>。</w:t>
      </w:r>
    </w:p>
    <w:p>
      <w:pPr>
        <w:numPr>
          <w:ilvl w:val="0"/>
          <w:numId w:val="0"/>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楷体" w:hAnsi="楷体" w:eastAsia="楷体" w:cs="楷体"/>
          <w:b/>
          <w:bCs/>
          <w:sz w:val="32"/>
          <w:szCs w:val="32"/>
          <w:lang w:val="en"/>
        </w:rPr>
        <w:t>中医药事业传承与发展（卓越中医药师资培训）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项目绩效自评情况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根据年初设定的绩效目标，项目绩效自评得分为</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分。项目全年预算数为</w:t>
      </w:r>
      <w:r>
        <w:rPr>
          <w:rFonts w:hint="eastAsia" w:ascii="仿宋_GB2312" w:hAnsi="仿宋_GB2312" w:eastAsia="仿宋_GB2312" w:cs="仿宋_GB2312"/>
          <w:sz w:val="32"/>
          <w:szCs w:val="32"/>
          <w:lang w:val="en-US" w:eastAsia="zh-CN"/>
        </w:rPr>
        <w:t>14</w:t>
      </w:r>
      <w:r>
        <w:rPr>
          <w:rFonts w:hint="default" w:ascii="Times New Roman" w:hAnsi="Times New Roman" w:eastAsia="仿宋_GB2312" w:cs="Times New Roman"/>
          <w:sz w:val="32"/>
          <w:szCs w:val="32"/>
        </w:rPr>
        <w:t>万元，执行数为</w:t>
      </w:r>
      <w:r>
        <w:rPr>
          <w:rFonts w:hint="eastAsia" w:ascii="仿宋_GB2312" w:hAnsi="仿宋_GB2312" w:eastAsia="仿宋_GB2312" w:cs="仿宋_GB2312"/>
          <w:sz w:val="32"/>
          <w:szCs w:val="32"/>
          <w:lang w:val="en-US" w:eastAsia="zh-CN"/>
        </w:rPr>
        <w:t>14</w:t>
      </w:r>
      <w:r>
        <w:rPr>
          <w:rFonts w:hint="default"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%。项目绩效目标完成情况：</w:t>
      </w:r>
      <w:r>
        <w:rPr>
          <w:rFonts w:hint="eastAsia" w:ascii="仿宋_GB2312" w:hAnsi="仿宋_GB2312" w:eastAsia="仿宋_GB2312" w:cs="仿宋_GB2312"/>
          <w:sz w:val="32"/>
          <w:szCs w:val="32"/>
          <w:lang w:val="en-US" w:eastAsia="zh-CN"/>
        </w:rPr>
        <w:t>选派住培骨干师资和管理人员按计划参加省级、国家级师资培训班，并全部通过培训提高住培带教质量</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
        </w:rPr>
        <w:t>卓越中医药师资培训</w:t>
      </w:r>
      <w:r>
        <w:rPr>
          <w:rFonts w:hint="default" w:ascii="Times New Roman" w:hAnsi="Times New Roman" w:eastAsia="仿宋_GB2312" w:cs="Times New Roman"/>
          <w:sz w:val="32"/>
          <w:szCs w:val="32"/>
        </w:rPr>
        <w:t>项目绩效自评情况：</w:t>
      </w:r>
      <w:r>
        <w:rPr>
          <w:rFonts w:hint="eastAsia" w:ascii="Times New Roman" w:hAnsi="Times New Roman" w:eastAsia="仿宋_GB2312" w:cs="Times New Roman"/>
          <w:sz w:val="32"/>
          <w:szCs w:val="32"/>
          <w:lang w:val="en-US" w:eastAsia="zh-CN"/>
        </w:rPr>
        <w:t>优</w:t>
      </w:r>
      <w:r>
        <w:rPr>
          <w:rFonts w:hint="default" w:ascii="Times New Roman" w:hAnsi="Times New Roman" w:eastAsia="仿宋_GB2312" w:cs="Times New Roman"/>
          <w:sz w:val="32"/>
          <w:szCs w:val="32"/>
        </w:rPr>
        <w:t>。</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楷体" w:hAnsi="楷体" w:eastAsia="楷体" w:cs="楷体"/>
          <w:b/>
          <w:bCs/>
          <w:sz w:val="32"/>
          <w:szCs w:val="32"/>
          <w:lang w:val="en"/>
        </w:rPr>
        <w:t>重大传染病防控经费（肺癌早诊早治）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项目绩效自评情况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根据年初设定的绩效目标，项目绩效自评得分为</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分。项目全年预算数为</w:t>
      </w:r>
      <w:r>
        <w:rPr>
          <w:rFonts w:hint="eastAsia" w:ascii="仿宋_GB2312" w:hAnsi="仿宋_GB2312" w:eastAsia="仿宋_GB2312" w:cs="仿宋_GB2312"/>
          <w:sz w:val="32"/>
          <w:szCs w:val="32"/>
          <w:lang w:val="en-US" w:eastAsia="zh-CN"/>
        </w:rPr>
        <w:t>9.27</w:t>
      </w:r>
      <w:r>
        <w:rPr>
          <w:rFonts w:hint="default" w:ascii="Times New Roman" w:hAnsi="Times New Roman" w:eastAsia="仿宋_GB2312" w:cs="Times New Roman"/>
          <w:sz w:val="32"/>
          <w:szCs w:val="32"/>
        </w:rPr>
        <w:t>万元，执行数为</w:t>
      </w:r>
      <w:r>
        <w:rPr>
          <w:rFonts w:hint="eastAsia" w:ascii="仿宋_GB2312" w:hAnsi="仿宋_GB2312" w:eastAsia="仿宋_GB2312" w:cs="仿宋_GB2312"/>
          <w:sz w:val="32"/>
          <w:szCs w:val="32"/>
          <w:lang w:val="en-US" w:eastAsia="zh-CN"/>
        </w:rPr>
        <w:t>9.27</w:t>
      </w:r>
      <w:r>
        <w:rPr>
          <w:rFonts w:hint="default"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%。项目绩效目标完成情况：</w:t>
      </w:r>
      <w:r>
        <w:rPr>
          <w:rFonts w:hint="eastAsia" w:ascii="仿宋_GB2312" w:hAnsi="仿宋_GB2312" w:eastAsia="仿宋_GB2312" w:cs="仿宋_GB2312"/>
          <w:sz w:val="32"/>
          <w:szCs w:val="32"/>
          <w:lang w:val="en-US" w:eastAsia="zh-CN"/>
        </w:rPr>
        <w:t>完成238列肺癌筛查任务</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
        </w:rPr>
        <w:t>肺癌早诊早治</w:t>
      </w:r>
      <w:r>
        <w:rPr>
          <w:rFonts w:hint="default" w:ascii="Times New Roman" w:hAnsi="Times New Roman" w:eastAsia="仿宋_GB2312" w:cs="Times New Roman"/>
          <w:sz w:val="32"/>
          <w:szCs w:val="32"/>
        </w:rPr>
        <w:t>项目绩效自评情况：</w:t>
      </w:r>
      <w:r>
        <w:rPr>
          <w:rFonts w:hint="eastAsia" w:ascii="Times New Roman" w:hAnsi="Times New Roman" w:eastAsia="仿宋_GB2312" w:cs="Times New Roman"/>
          <w:sz w:val="32"/>
          <w:szCs w:val="32"/>
          <w:lang w:val="en-US" w:eastAsia="zh-CN"/>
        </w:rPr>
        <w:t>优</w:t>
      </w:r>
      <w:r>
        <w:rPr>
          <w:rFonts w:hint="default" w:ascii="Times New Roman" w:hAnsi="Times New Roman" w:eastAsia="仿宋_GB2312" w:cs="Times New Roman"/>
          <w:sz w:val="32"/>
          <w:szCs w:val="32"/>
        </w:rPr>
        <w:t>。</w:t>
      </w:r>
    </w:p>
    <w:p>
      <w:pPr>
        <w:spacing w:line="560" w:lineRule="exact"/>
        <w:ind w:firstLine="640" w:firstLineChars="200"/>
        <w:rPr>
          <w:rFonts w:hint="eastAsia" w:ascii="仿宋_GB2312" w:hAnsi="仿宋_GB2312" w:eastAsia="仿宋_GB2312" w:cs="仿宋_GB2312"/>
          <w:sz w:val="32"/>
          <w:szCs w:val="32"/>
          <w:lang w:val="en"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楷体" w:hAnsi="楷体" w:eastAsia="楷体" w:cs="楷体"/>
          <w:b/>
          <w:bCs/>
          <w:sz w:val="32"/>
          <w:szCs w:val="32"/>
          <w:lang w:val="en"/>
        </w:rPr>
        <w:t>学生常见病及</w:t>
      </w:r>
      <w:r>
        <w:rPr>
          <w:rFonts w:hint="eastAsia" w:ascii="楷体" w:hAnsi="楷体" w:eastAsia="楷体" w:cs="楷体"/>
          <w:b/>
          <w:bCs/>
          <w:sz w:val="32"/>
          <w:szCs w:val="32"/>
          <w:lang w:val="en-US" w:eastAsia="zh-CN"/>
        </w:rPr>
        <w:t>健康</w:t>
      </w:r>
      <w:r>
        <w:rPr>
          <w:rFonts w:hint="eastAsia" w:ascii="楷体" w:hAnsi="楷体" w:eastAsia="楷体" w:cs="楷体"/>
          <w:b/>
          <w:bCs/>
          <w:sz w:val="32"/>
          <w:szCs w:val="32"/>
          <w:lang w:val="en"/>
        </w:rPr>
        <w:t>影响因素监测与干预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项目绩效自评情况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根据年初设定的绩效目标，项目绩效自评得分为</w:t>
      </w:r>
      <w:r>
        <w:rPr>
          <w:rFonts w:hint="eastAsia" w:ascii="Times New Roman" w:hAnsi="Times New Roman" w:eastAsia="仿宋_GB2312" w:cs="Times New Roman"/>
          <w:sz w:val="32"/>
          <w:szCs w:val="32"/>
          <w:lang w:val="en-US" w:eastAsia="zh-CN"/>
        </w:rPr>
        <w:t>90</w:t>
      </w:r>
      <w:r>
        <w:rPr>
          <w:rFonts w:hint="default" w:ascii="Times New Roman" w:hAnsi="Times New Roman" w:eastAsia="仿宋_GB2312" w:cs="Times New Roman"/>
          <w:sz w:val="32"/>
          <w:szCs w:val="32"/>
        </w:rPr>
        <w:t>分。项目全年预算数为</w:t>
      </w:r>
      <w:r>
        <w:rPr>
          <w:rFonts w:hint="eastAsia" w:ascii="仿宋_GB2312" w:hAnsi="仿宋_GB2312" w:eastAsia="仿宋_GB2312" w:cs="仿宋_GB2312"/>
          <w:sz w:val="32"/>
          <w:szCs w:val="32"/>
          <w:lang w:val="en-US" w:eastAsia="zh-CN"/>
        </w:rPr>
        <w:t>1.6</w:t>
      </w:r>
      <w:r>
        <w:rPr>
          <w:rFonts w:hint="default" w:ascii="Times New Roman" w:hAnsi="Times New Roman" w:eastAsia="仿宋_GB2312" w:cs="Times New Roman"/>
          <w:sz w:val="32"/>
          <w:szCs w:val="32"/>
        </w:rPr>
        <w:t>万元，执行数为</w:t>
      </w:r>
      <w:r>
        <w:rPr>
          <w:rFonts w:hint="eastAsia" w:ascii="仿宋_GB2312" w:hAnsi="仿宋_GB2312" w:eastAsia="仿宋_GB2312" w:cs="仿宋_GB2312"/>
          <w:sz w:val="32"/>
          <w:szCs w:val="32"/>
          <w:lang w:val="en-US" w:eastAsia="zh-CN"/>
        </w:rPr>
        <w:t>1.6</w:t>
      </w:r>
      <w:r>
        <w:rPr>
          <w:rFonts w:hint="default"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%。项目绩效目标完成情况：</w:t>
      </w:r>
      <w:r>
        <w:rPr>
          <w:rFonts w:hint="eastAsia" w:ascii="仿宋_GB2312" w:hAnsi="仿宋_GB2312" w:eastAsia="仿宋_GB2312" w:cs="仿宋_GB2312"/>
          <w:sz w:val="32"/>
          <w:szCs w:val="32"/>
          <w:lang w:val="en-US" w:eastAsia="zh-CN"/>
        </w:rPr>
        <w:t>根据庆阳市疾控中心安排，圆满完成西峰区、庆城县学生常见病和健康影响因素监测与干预工作。</w:t>
      </w:r>
      <w:r>
        <w:rPr>
          <w:rFonts w:hint="default" w:ascii="Times New Roman" w:hAnsi="Times New Roman" w:eastAsia="仿宋_GB2312" w:cs="Times New Roman"/>
          <w:sz w:val="32"/>
          <w:szCs w:val="32"/>
        </w:rPr>
        <w:t>发现的主要问题及原因：</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质控时间短，结果准确性不高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下一步改进措施：</w:t>
      </w:r>
      <w:r>
        <w:rPr>
          <w:rFonts w:hint="eastAsia" w:ascii="仿宋_GB2312" w:hAnsi="仿宋_GB2312" w:eastAsia="仿宋_GB2312" w:cs="仿宋_GB2312"/>
          <w:sz w:val="32"/>
          <w:szCs w:val="32"/>
          <w:lang w:val="en-US" w:eastAsia="zh-CN"/>
        </w:rPr>
        <w:t>项目开始前进行质控人员工作培训，延长质控时间，细化质控指标，确保质控工作保质保量。</w:t>
      </w:r>
      <w:r>
        <w:rPr>
          <w:rFonts w:hint="eastAsia" w:ascii="仿宋_GB2312" w:hAnsi="仿宋_GB2312" w:eastAsia="仿宋_GB2312" w:cs="仿宋_GB2312"/>
          <w:sz w:val="32"/>
          <w:szCs w:val="32"/>
          <w:lang w:val="en" w:eastAsia="zh-CN"/>
        </w:rPr>
        <w:t>学生常见病及</w:t>
      </w:r>
      <w:r>
        <w:rPr>
          <w:rFonts w:hint="eastAsia" w:ascii="仿宋_GB2312" w:hAnsi="仿宋_GB2312" w:eastAsia="仿宋_GB2312" w:cs="仿宋_GB2312"/>
          <w:sz w:val="32"/>
          <w:szCs w:val="32"/>
          <w:lang w:val="en-US" w:eastAsia="zh-CN"/>
        </w:rPr>
        <w:t>健康</w:t>
      </w:r>
      <w:r>
        <w:rPr>
          <w:rFonts w:hint="eastAsia" w:ascii="仿宋_GB2312" w:hAnsi="仿宋_GB2312" w:eastAsia="仿宋_GB2312" w:cs="仿宋_GB2312"/>
          <w:sz w:val="32"/>
          <w:szCs w:val="32"/>
          <w:lang w:val="en" w:eastAsia="zh-CN"/>
        </w:rPr>
        <w:t>影响因素监测与干预</w:t>
      </w:r>
      <w:r>
        <w:rPr>
          <w:rFonts w:hint="default" w:ascii="仿宋_GB2312" w:hAnsi="仿宋_GB2312" w:eastAsia="仿宋_GB2312" w:cs="仿宋_GB2312"/>
          <w:sz w:val="32"/>
          <w:szCs w:val="32"/>
          <w:lang w:val="en-US" w:eastAsia="zh-CN"/>
        </w:rPr>
        <w:t>项目绩效自评情况：</w:t>
      </w:r>
      <w:r>
        <w:rPr>
          <w:rFonts w:hint="eastAsia" w:ascii="仿宋_GB2312" w:hAnsi="仿宋_GB2312" w:eastAsia="仿宋_GB2312" w:cs="仿宋_GB2312"/>
          <w:sz w:val="32"/>
          <w:szCs w:val="32"/>
          <w:lang w:val="en-US" w:eastAsia="zh-CN"/>
        </w:rPr>
        <w:t>优</w:t>
      </w:r>
      <w:r>
        <w:rPr>
          <w:rFonts w:hint="default" w:ascii="仿宋_GB2312" w:hAnsi="仿宋_GB2312" w:eastAsia="仿宋_GB2312" w:cs="仿宋_GB2312"/>
          <w:sz w:val="32"/>
          <w:szCs w:val="32"/>
          <w:lang w:val="en-US" w:eastAsia="zh-CN"/>
        </w:rPr>
        <w:t>。</w:t>
      </w:r>
    </w:p>
    <w:p>
      <w:pPr>
        <w:spacing w:line="560" w:lineRule="exact"/>
        <w:ind w:firstLine="640" w:firstLineChars="200"/>
        <w:rPr>
          <w:rFonts w:hint="eastAsia" w:ascii="楷体" w:hAnsi="楷体" w:eastAsia="楷体" w:cs="楷体"/>
          <w:b/>
          <w:bCs/>
          <w:sz w:val="32"/>
          <w:szCs w:val="32"/>
          <w:lang w:val="e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楷体" w:hAnsi="楷体" w:eastAsia="楷体" w:cs="楷体"/>
          <w:b/>
          <w:bCs/>
          <w:sz w:val="32"/>
          <w:szCs w:val="32"/>
          <w:lang w:val="en"/>
        </w:rPr>
        <w:t>食品安全风险监测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项目绩效自评情况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根据年初设定的绩效目标，项目绩效自评得分为</w:t>
      </w:r>
      <w:r>
        <w:rPr>
          <w:rFonts w:hint="eastAsia" w:ascii="Times New Roman" w:hAnsi="Times New Roman" w:eastAsia="仿宋_GB2312" w:cs="Times New Roman"/>
          <w:sz w:val="32"/>
          <w:szCs w:val="32"/>
          <w:lang w:val="en-US" w:eastAsia="zh-CN"/>
        </w:rPr>
        <w:t>95</w:t>
      </w:r>
      <w:r>
        <w:rPr>
          <w:rFonts w:hint="default" w:ascii="Times New Roman" w:hAnsi="Times New Roman" w:eastAsia="仿宋_GB2312" w:cs="Times New Roman"/>
          <w:sz w:val="32"/>
          <w:szCs w:val="32"/>
        </w:rPr>
        <w:t>分。项目全年预算数为</w:t>
      </w:r>
      <w:r>
        <w:rPr>
          <w:rFonts w:hint="eastAsia" w:ascii="仿宋_GB2312" w:hAnsi="仿宋_GB2312" w:eastAsia="仿宋_GB2312" w:cs="仿宋_GB2312"/>
          <w:sz w:val="32"/>
          <w:szCs w:val="32"/>
          <w:lang w:val="en-US" w:eastAsia="zh-CN"/>
        </w:rPr>
        <w:t>12</w:t>
      </w:r>
      <w:r>
        <w:rPr>
          <w:rFonts w:hint="default" w:ascii="Times New Roman" w:hAnsi="Times New Roman" w:eastAsia="仿宋_GB2312" w:cs="Times New Roman"/>
          <w:sz w:val="32"/>
          <w:szCs w:val="32"/>
        </w:rPr>
        <w:t>万元，执行数为</w:t>
      </w:r>
      <w:r>
        <w:rPr>
          <w:rFonts w:hint="eastAsia" w:ascii="仿宋_GB2312" w:hAnsi="仿宋_GB2312" w:eastAsia="仿宋_GB2312" w:cs="仿宋_GB2312"/>
          <w:sz w:val="32"/>
          <w:szCs w:val="32"/>
          <w:lang w:val="en-US" w:eastAsia="zh-CN"/>
        </w:rPr>
        <w:t>12</w:t>
      </w:r>
      <w:r>
        <w:rPr>
          <w:rFonts w:hint="default"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%。项目绩效目标完成情况：</w:t>
      </w:r>
      <w:r>
        <w:rPr>
          <w:rFonts w:hint="eastAsia" w:ascii="仿宋_GB2312" w:hAnsi="仿宋_GB2312" w:eastAsia="仿宋_GB2312" w:cs="仿宋_GB2312"/>
          <w:sz w:val="32"/>
          <w:szCs w:val="32"/>
          <w:lang w:val="en-US" w:eastAsia="zh-CN"/>
        </w:rPr>
        <w:t>完成食源性四种致病菌326例、诺如病毒135例</w:t>
      </w:r>
      <w:r>
        <w:rPr>
          <w:rFonts w:hint="default" w:ascii="Times New Roman" w:hAnsi="Times New Roman" w:eastAsia="仿宋_GB2312" w:cs="Times New Roman"/>
          <w:sz w:val="32"/>
          <w:szCs w:val="32"/>
        </w:rPr>
        <w:t>。发现的主要问题及原因：</w:t>
      </w:r>
      <w:r>
        <w:rPr>
          <w:rFonts w:hint="eastAsia" w:ascii="仿宋_GB2312" w:hAnsi="仿宋_GB2312" w:eastAsia="仿宋_GB2312" w:cs="仿宋_GB2312"/>
          <w:color w:val="auto"/>
          <w:sz w:val="32"/>
          <w:szCs w:val="32"/>
          <w:lang w:val="en" w:eastAsia="zh-CN"/>
        </w:rPr>
        <w:t>下达任务量大，检测对象广泛，检出率低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下一步改进措施：</w:t>
      </w:r>
      <w:r>
        <w:rPr>
          <w:rFonts w:hint="eastAsia" w:ascii="仿宋_GB2312" w:hAnsi="仿宋_GB2312" w:eastAsia="仿宋_GB2312" w:cs="仿宋_GB2312"/>
          <w:color w:val="auto"/>
          <w:sz w:val="32"/>
          <w:szCs w:val="32"/>
          <w:lang w:val="en-US" w:eastAsia="zh-CN"/>
        </w:rPr>
        <w:t>2024年进一步细化项目方案，提高检出率</w:t>
      </w:r>
      <w:r>
        <w:rPr>
          <w:rFonts w:hint="default" w:ascii="Times New Roman" w:hAnsi="Times New Roman" w:eastAsia="仿宋_GB2312" w:cs="Times New Roman"/>
          <w:sz w:val="32"/>
          <w:szCs w:val="32"/>
        </w:rPr>
        <w:t>。</w:t>
      </w:r>
      <w:r>
        <w:rPr>
          <w:rFonts w:hint="eastAsia" w:ascii="仿宋_GB2312" w:hAnsi="仿宋_GB2312" w:eastAsia="仿宋_GB2312" w:cs="仿宋_GB2312"/>
          <w:sz w:val="32"/>
          <w:szCs w:val="32"/>
          <w:lang w:val="en" w:eastAsia="zh-CN"/>
        </w:rPr>
        <w:t>食品安全风险监测</w:t>
      </w:r>
      <w:r>
        <w:rPr>
          <w:rFonts w:hint="default" w:ascii="仿宋_GB2312" w:hAnsi="仿宋_GB2312" w:eastAsia="仿宋_GB2312" w:cs="仿宋_GB2312"/>
          <w:sz w:val="32"/>
          <w:szCs w:val="32"/>
          <w:lang w:val="en-US" w:eastAsia="zh-CN"/>
        </w:rPr>
        <w:t>项目</w:t>
      </w:r>
      <w:r>
        <w:rPr>
          <w:rFonts w:hint="default" w:ascii="Times New Roman" w:hAnsi="Times New Roman" w:eastAsia="仿宋_GB2312" w:cs="Times New Roman"/>
          <w:sz w:val="32"/>
          <w:szCs w:val="32"/>
        </w:rPr>
        <w:t>绩效自评情况：</w:t>
      </w:r>
      <w:r>
        <w:rPr>
          <w:rFonts w:hint="eastAsia" w:ascii="Times New Roman" w:hAnsi="Times New Roman" w:eastAsia="仿宋_GB2312" w:cs="Times New Roman"/>
          <w:sz w:val="32"/>
          <w:szCs w:val="32"/>
          <w:lang w:val="en-US" w:eastAsia="zh-CN"/>
        </w:rPr>
        <w:t>优</w:t>
      </w:r>
      <w:r>
        <w:rPr>
          <w:rFonts w:hint="default" w:ascii="Times New Roman" w:hAnsi="Times New Roman" w:eastAsia="仿宋_GB2312" w:cs="Times New Roman"/>
          <w:sz w:val="32"/>
          <w:szCs w:val="32"/>
        </w:rPr>
        <w:t>。</w:t>
      </w:r>
    </w:p>
    <w:p>
      <w:pPr>
        <w:numPr>
          <w:ilvl w:val="0"/>
          <w:numId w:val="0"/>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楷体" w:hAnsi="楷体" w:eastAsia="楷体" w:cs="楷体"/>
          <w:b/>
          <w:bCs/>
          <w:sz w:val="32"/>
          <w:szCs w:val="32"/>
          <w:lang w:val="en"/>
        </w:rPr>
        <w:t>艾滋病防治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项目绩效自评情况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根据年初设定的绩效目标，项目绩效自评得分为</w:t>
      </w:r>
      <w:r>
        <w:rPr>
          <w:rFonts w:hint="eastAsia" w:ascii="Times New Roman" w:hAnsi="Times New Roman" w:eastAsia="仿宋_GB2312" w:cs="Times New Roman"/>
          <w:sz w:val="32"/>
          <w:szCs w:val="32"/>
          <w:lang w:val="en-US" w:eastAsia="zh-CN"/>
        </w:rPr>
        <w:t>90</w:t>
      </w:r>
      <w:r>
        <w:rPr>
          <w:rFonts w:hint="default" w:ascii="Times New Roman" w:hAnsi="Times New Roman" w:eastAsia="仿宋_GB2312" w:cs="Times New Roman"/>
          <w:sz w:val="32"/>
          <w:szCs w:val="32"/>
        </w:rPr>
        <w:t>分。项目全年预算数为</w:t>
      </w:r>
      <w:r>
        <w:rPr>
          <w:rFonts w:hint="eastAsia" w:ascii="仿宋_GB2312" w:hAnsi="仿宋_GB2312" w:eastAsia="仿宋_GB2312" w:cs="仿宋_GB2312"/>
          <w:sz w:val="32"/>
          <w:szCs w:val="32"/>
          <w:lang w:val="en-US" w:eastAsia="zh-CN"/>
        </w:rPr>
        <w:t>0.4</w:t>
      </w:r>
      <w:r>
        <w:rPr>
          <w:rFonts w:hint="default" w:ascii="Times New Roman" w:hAnsi="Times New Roman" w:eastAsia="仿宋_GB2312" w:cs="Times New Roman"/>
          <w:sz w:val="32"/>
          <w:szCs w:val="32"/>
        </w:rPr>
        <w:t>万元，执行数为</w:t>
      </w:r>
      <w:r>
        <w:rPr>
          <w:rFonts w:hint="eastAsia" w:ascii="仿宋_GB2312" w:hAnsi="仿宋_GB2312" w:eastAsia="仿宋_GB2312" w:cs="仿宋_GB2312"/>
          <w:sz w:val="32"/>
          <w:szCs w:val="32"/>
          <w:lang w:val="en-US" w:eastAsia="zh-CN"/>
        </w:rPr>
        <w:t>0.4</w:t>
      </w:r>
      <w:r>
        <w:rPr>
          <w:rFonts w:hint="default"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%。项目绩效目标完成情况：</w:t>
      </w:r>
      <w:r>
        <w:rPr>
          <w:rFonts w:hint="eastAsia" w:ascii="仿宋_GB2312" w:hAnsi="仿宋_GB2312" w:eastAsia="仿宋_GB2312" w:cs="仿宋_GB2312"/>
          <w:sz w:val="32"/>
          <w:szCs w:val="32"/>
          <w:lang w:val="en-US" w:eastAsia="zh-CN"/>
        </w:rPr>
        <w:t>完成80例血透病人的HCV、HIV、梅毒检测及结果登记表</w:t>
      </w:r>
      <w:r>
        <w:rPr>
          <w:rFonts w:hint="default" w:ascii="Times New Roman" w:hAnsi="Times New Roman" w:eastAsia="仿宋_GB2312" w:cs="Times New Roman"/>
          <w:sz w:val="32"/>
          <w:szCs w:val="32"/>
        </w:rPr>
        <w:t>。发现的主要问题及原因：</w:t>
      </w:r>
      <w:r>
        <w:rPr>
          <w:rFonts w:hint="eastAsia" w:ascii="仿宋_GB2312" w:hAnsi="仿宋_GB2312" w:eastAsia="仿宋_GB2312" w:cs="仿宋_GB2312"/>
          <w:color w:val="auto"/>
          <w:sz w:val="32"/>
          <w:szCs w:val="32"/>
          <w:lang w:val="en-US" w:eastAsia="zh-CN"/>
        </w:rPr>
        <w:t>大众难以接受，</w:t>
      </w:r>
      <w:r>
        <w:rPr>
          <w:rFonts w:hint="eastAsia" w:ascii="仿宋_GB2312" w:hAnsi="仿宋_GB2312" w:eastAsia="仿宋_GB2312" w:cs="仿宋_GB2312"/>
          <w:color w:val="auto"/>
          <w:sz w:val="32"/>
          <w:szCs w:val="32"/>
          <w:lang w:val="en" w:eastAsia="zh-CN"/>
        </w:rPr>
        <w:t>向群众普及难度大</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val="en-US" w:eastAsia="zh-CN"/>
        </w:rPr>
        <w:t>进一步加大宣传力度，普及大众防控意识。</w:t>
      </w:r>
      <w:r>
        <w:rPr>
          <w:rFonts w:hint="eastAsia" w:ascii="Times New Roman" w:hAnsi="Times New Roman" w:eastAsia="仿宋_GB2312" w:cs="Times New Roman"/>
          <w:sz w:val="32"/>
          <w:szCs w:val="32"/>
          <w:lang w:val="en"/>
        </w:rPr>
        <w:t>艾滋病防治</w:t>
      </w:r>
      <w:r>
        <w:rPr>
          <w:rFonts w:hint="default" w:ascii="Times New Roman" w:hAnsi="Times New Roman" w:eastAsia="仿宋_GB2312" w:cs="Times New Roman"/>
          <w:sz w:val="32"/>
          <w:szCs w:val="32"/>
        </w:rPr>
        <w:t>项目绩效自评情况：</w:t>
      </w:r>
      <w:r>
        <w:rPr>
          <w:rFonts w:hint="eastAsia" w:ascii="Times New Roman" w:hAnsi="Times New Roman" w:eastAsia="仿宋_GB2312" w:cs="Times New Roman"/>
          <w:sz w:val="32"/>
          <w:szCs w:val="32"/>
          <w:lang w:val="en-US" w:eastAsia="zh-CN"/>
        </w:rPr>
        <w:t>优</w:t>
      </w:r>
      <w:r>
        <w:rPr>
          <w:rFonts w:hint="default" w:ascii="Times New Roman" w:hAnsi="Times New Roman" w:eastAsia="仿宋_GB2312" w:cs="Times New Roman"/>
          <w:sz w:val="32"/>
          <w:szCs w:val="32"/>
        </w:rPr>
        <w:t>。</w:t>
      </w:r>
    </w:p>
    <w:p>
      <w:pPr>
        <w:numPr>
          <w:ilvl w:val="0"/>
          <w:numId w:val="0"/>
        </w:numPr>
        <w:spacing w:line="560" w:lineRule="exact"/>
        <w:ind w:firstLine="640" w:firstLineChars="200"/>
        <w:rPr>
          <w:rFonts w:hint="eastAsia" w:ascii="楷体" w:hAnsi="楷体" w:eastAsia="楷体" w:cs="楷体"/>
          <w:b/>
          <w:bCs/>
          <w:sz w:val="32"/>
          <w:szCs w:val="32"/>
          <w:lang w:val="en"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楷体" w:hAnsi="楷体" w:eastAsia="楷体" w:cs="楷体"/>
          <w:b/>
          <w:bCs/>
          <w:sz w:val="32"/>
          <w:szCs w:val="32"/>
          <w:lang w:val="en-US" w:eastAsia="zh-CN"/>
        </w:rPr>
        <w:t>2023年</w:t>
      </w:r>
      <w:r>
        <w:rPr>
          <w:rFonts w:hint="eastAsia" w:ascii="楷体" w:hAnsi="楷体" w:eastAsia="楷体" w:cs="楷体"/>
          <w:b/>
          <w:bCs/>
          <w:sz w:val="32"/>
          <w:szCs w:val="32"/>
          <w:lang w:val="en"/>
        </w:rPr>
        <w:t>公立医院改革与高质量发展示范项目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项目绩效自评情况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根据年初设定的绩效目标，项目绩效自评得分为</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分。项目全年预算数为</w:t>
      </w:r>
      <w:r>
        <w:rPr>
          <w:rFonts w:hint="eastAsia" w:ascii="仿宋_GB2312" w:hAnsi="仿宋_GB2312" w:eastAsia="仿宋_GB2312" w:cs="仿宋_GB2312"/>
          <w:sz w:val="32"/>
          <w:szCs w:val="32"/>
          <w:lang w:val="en-US" w:eastAsia="zh-CN"/>
        </w:rPr>
        <w:t>1944.08</w:t>
      </w:r>
      <w:r>
        <w:rPr>
          <w:rFonts w:hint="default" w:ascii="Times New Roman" w:hAnsi="Times New Roman" w:eastAsia="仿宋_GB2312" w:cs="Times New Roman"/>
          <w:sz w:val="32"/>
          <w:szCs w:val="32"/>
        </w:rPr>
        <w:t>万元，执行数为</w:t>
      </w:r>
      <w:r>
        <w:rPr>
          <w:rFonts w:hint="eastAsia" w:ascii="仿宋_GB2312" w:hAnsi="仿宋_GB2312" w:eastAsia="仿宋_GB2312" w:cs="仿宋_GB2312"/>
          <w:sz w:val="32"/>
          <w:szCs w:val="32"/>
          <w:lang w:val="en-US" w:eastAsia="zh-CN"/>
        </w:rPr>
        <w:t>1944.08</w:t>
      </w:r>
      <w:r>
        <w:rPr>
          <w:rFonts w:hint="default"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%。项目绩效目标完成情况：</w:t>
      </w:r>
      <w:r>
        <w:rPr>
          <w:rFonts w:hint="eastAsia" w:ascii="仿宋_GB2312" w:hAnsi="仿宋_GB2312" w:eastAsia="仿宋_GB2312" w:cs="仿宋_GB2312"/>
          <w:sz w:val="32"/>
          <w:szCs w:val="32"/>
          <w:lang w:val="en-US" w:eastAsia="zh-CN"/>
        </w:rPr>
        <w:t>基本形成以健康为中心的医疗服务模式，公立医院精细化管理水平不断提升，群众和医务人员满意度明显提升</w:t>
      </w:r>
      <w:r>
        <w:rPr>
          <w:rFonts w:hint="default" w:ascii="Times New Roman" w:hAnsi="Times New Roman" w:eastAsia="仿宋_GB2312" w:cs="Times New Roman"/>
          <w:sz w:val="32"/>
          <w:szCs w:val="32"/>
        </w:rPr>
        <w:t>。</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val="en" w:eastAsia="zh-CN"/>
        </w:rPr>
        <w:t>公立医院改革与高质量发展示范项目</w:t>
      </w:r>
      <w:r>
        <w:rPr>
          <w:rFonts w:hint="default" w:ascii="仿宋_GB2312" w:hAnsi="仿宋_GB2312" w:eastAsia="仿宋_GB2312" w:cs="仿宋_GB2312"/>
          <w:sz w:val="32"/>
          <w:szCs w:val="32"/>
          <w:lang w:val="en-US" w:eastAsia="zh-CN"/>
        </w:rPr>
        <w:t>绩效自评情况：</w:t>
      </w:r>
      <w:r>
        <w:rPr>
          <w:rFonts w:hint="eastAsia" w:ascii="仿宋_GB2312" w:hAnsi="仿宋_GB2312" w:eastAsia="仿宋_GB2312" w:cs="仿宋_GB2312"/>
          <w:sz w:val="32"/>
          <w:szCs w:val="32"/>
          <w:lang w:val="en-US" w:eastAsia="zh-CN"/>
        </w:rPr>
        <w:t>优</w:t>
      </w:r>
      <w:r>
        <w:rPr>
          <w:rFonts w:hint="default" w:ascii="仿宋_GB2312" w:hAnsi="仿宋_GB2312" w:eastAsia="仿宋_GB2312" w:cs="仿宋_GB2312"/>
          <w:sz w:val="32"/>
          <w:szCs w:val="32"/>
          <w:lang w:val="en-US" w:eastAsia="zh-CN"/>
        </w:rPr>
        <w:t>。</w:t>
      </w:r>
    </w:p>
    <w:p>
      <w:pPr>
        <w:numPr>
          <w:ilvl w:val="0"/>
          <w:numId w:val="0"/>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楷体" w:hAnsi="楷体" w:eastAsia="楷体" w:cs="楷体"/>
          <w:b/>
          <w:bCs/>
          <w:sz w:val="32"/>
          <w:szCs w:val="32"/>
          <w:lang w:val="en-US" w:eastAsia="zh-CN"/>
        </w:rPr>
        <w:t>2022年</w:t>
      </w:r>
      <w:r>
        <w:rPr>
          <w:rFonts w:hint="eastAsia" w:ascii="楷体" w:hAnsi="楷体" w:eastAsia="楷体" w:cs="楷体"/>
          <w:b/>
          <w:bCs/>
          <w:sz w:val="32"/>
          <w:szCs w:val="32"/>
          <w:lang w:val="en"/>
        </w:rPr>
        <w:t>公立医院改革与高质量发展示范项目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项目绩效自评情况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根据年初设定的绩效目标，项目绩效自评得分为</w:t>
      </w:r>
      <w:r>
        <w:rPr>
          <w:rFonts w:hint="eastAsia" w:ascii="Times New Roman" w:hAnsi="Times New Roman" w:eastAsia="仿宋_GB2312" w:cs="Times New Roman"/>
          <w:sz w:val="32"/>
          <w:szCs w:val="32"/>
          <w:lang w:val="en-US" w:eastAsia="zh-CN"/>
        </w:rPr>
        <w:t>98</w:t>
      </w:r>
      <w:r>
        <w:rPr>
          <w:rFonts w:hint="default" w:ascii="Times New Roman" w:hAnsi="Times New Roman" w:eastAsia="仿宋_GB2312" w:cs="Times New Roman"/>
          <w:sz w:val="32"/>
          <w:szCs w:val="32"/>
        </w:rPr>
        <w:t>分。项目全年预算数为</w:t>
      </w:r>
      <w:r>
        <w:rPr>
          <w:rFonts w:hint="eastAsia" w:ascii="仿宋_GB2312" w:hAnsi="仿宋_GB2312" w:eastAsia="仿宋_GB2312" w:cs="仿宋_GB2312"/>
          <w:sz w:val="32"/>
          <w:szCs w:val="32"/>
          <w:lang w:val="en-US" w:eastAsia="zh-CN"/>
        </w:rPr>
        <w:t>2480</w:t>
      </w:r>
      <w:r>
        <w:rPr>
          <w:rFonts w:hint="default" w:ascii="Times New Roman" w:hAnsi="Times New Roman" w:eastAsia="仿宋_GB2312" w:cs="Times New Roman"/>
          <w:sz w:val="32"/>
          <w:szCs w:val="32"/>
        </w:rPr>
        <w:t>万元，执行数为</w:t>
      </w:r>
      <w:r>
        <w:rPr>
          <w:rFonts w:hint="eastAsia" w:ascii="仿宋_GB2312" w:hAnsi="仿宋_GB2312" w:eastAsia="仿宋_GB2312" w:cs="仿宋_GB2312"/>
          <w:sz w:val="32"/>
          <w:szCs w:val="32"/>
          <w:lang w:val="en-US" w:eastAsia="zh-CN"/>
        </w:rPr>
        <w:t>2480</w:t>
      </w:r>
      <w:r>
        <w:rPr>
          <w:rFonts w:hint="default"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%。项目绩效目标完成情况：</w:t>
      </w:r>
      <w:r>
        <w:rPr>
          <w:rFonts w:hint="eastAsia" w:ascii="仿宋_GB2312" w:hAnsi="仿宋_GB2312" w:eastAsia="仿宋_GB2312" w:cs="仿宋_GB2312"/>
          <w:sz w:val="32"/>
          <w:szCs w:val="32"/>
          <w:lang w:val="en-US" w:eastAsia="zh-CN"/>
        </w:rPr>
        <w:t>基本形成以健康为中心的医疗服务模式，公立医院精细化管理水平不断提升，群众和医务人员满意度明显提升。</w:t>
      </w:r>
      <w:r>
        <w:rPr>
          <w:rFonts w:hint="default" w:ascii="Times New Roman" w:hAnsi="Times New Roman" w:eastAsia="仿宋_GB2312" w:cs="Times New Roman"/>
          <w:sz w:val="32"/>
          <w:szCs w:val="32"/>
        </w:rPr>
        <w:t>发现的主要问题及原因：</w:t>
      </w:r>
      <w:r>
        <w:rPr>
          <w:rFonts w:hint="eastAsia" w:ascii="仿宋_GB2312" w:hAnsi="仿宋_GB2312" w:eastAsia="仿宋_GB2312" w:cs="仿宋_GB2312"/>
          <w:sz w:val="32"/>
          <w:szCs w:val="32"/>
          <w:lang w:val="en-US" w:eastAsia="zh-CN"/>
        </w:rPr>
        <w:t>医疗服务收入占公立医院医疗收入的比例逐年上升</w:t>
      </w:r>
      <w:r>
        <w:rPr>
          <w:rFonts w:hint="eastAsia" w:ascii="仿宋_GB2312" w:hAnsi="仿宋_GB2312" w:eastAsia="仿宋_GB2312" w:cs="仿宋_GB2312"/>
          <w:kern w:val="2"/>
          <w:sz w:val="32"/>
          <w:szCs w:val="32"/>
          <w:lang w:val="en-US" w:eastAsia="zh-CN" w:bidi="ar-SA"/>
        </w:rPr>
        <w:t>幅度较小</w:t>
      </w:r>
      <w:r>
        <w:rPr>
          <w:rFonts w:hint="default" w:ascii="Times New Roman" w:hAnsi="Times New Roman" w:eastAsia="仿宋_GB2312" w:cs="Times New Roman"/>
          <w:sz w:val="32"/>
          <w:szCs w:val="32"/>
        </w:rPr>
        <w:t>。下一步改进措施：</w:t>
      </w:r>
      <w:r>
        <w:rPr>
          <w:rFonts w:hint="eastAsia" w:ascii="仿宋_GB2312" w:hAnsi="仿宋_GB2312" w:eastAsia="仿宋_GB2312" w:cs="仿宋_GB2312"/>
          <w:kern w:val="2"/>
          <w:sz w:val="32"/>
          <w:szCs w:val="32"/>
          <w:lang w:val="en-US" w:eastAsia="zh-CN" w:bidi="ar-SA"/>
        </w:rPr>
        <w:t>医院已制定相关实施方案，各科室根据实际情况，制定目标，贯</w:t>
      </w:r>
      <w:r>
        <w:rPr>
          <w:rFonts w:hint="eastAsia" w:ascii="仿宋_GB2312" w:hAnsi="仿宋_GB2312" w:eastAsia="仿宋_GB2312" w:cs="仿宋_GB2312"/>
          <w:sz w:val="32"/>
          <w:szCs w:val="32"/>
          <w:lang w:val="en-US" w:eastAsia="zh-CN"/>
        </w:rPr>
        <w:t>彻并落实。2022年</w:t>
      </w:r>
      <w:r>
        <w:rPr>
          <w:rFonts w:hint="eastAsia" w:ascii="仿宋_GB2312" w:hAnsi="仿宋_GB2312" w:eastAsia="仿宋_GB2312" w:cs="仿宋_GB2312"/>
          <w:sz w:val="32"/>
          <w:szCs w:val="32"/>
          <w:lang w:val="en" w:eastAsia="zh-CN"/>
        </w:rPr>
        <w:t>公立医院改革与高质量发展示范</w:t>
      </w:r>
      <w:r>
        <w:rPr>
          <w:rFonts w:hint="default" w:ascii="仿宋_GB2312" w:hAnsi="仿宋_GB2312" w:eastAsia="仿宋_GB2312" w:cs="仿宋_GB2312"/>
          <w:sz w:val="32"/>
          <w:szCs w:val="32"/>
          <w:lang w:val="en-US" w:eastAsia="zh-CN"/>
        </w:rPr>
        <w:t>项目绩效自评情况：</w:t>
      </w:r>
      <w:r>
        <w:rPr>
          <w:rFonts w:hint="eastAsia" w:ascii="仿宋_GB2312" w:hAnsi="仿宋_GB2312" w:eastAsia="仿宋_GB2312" w:cs="仿宋_GB2312"/>
          <w:sz w:val="32"/>
          <w:szCs w:val="32"/>
          <w:lang w:val="en-US" w:eastAsia="zh-CN"/>
        </w:rPr>
        <w:t>优</w:t>
      </w:r>
      <w:r>
        <w:rPr>
          <w:rFonts w:hint="default" w:ascii="仿宋_GB2312" w:hAnsi="仿宋_GB2312" w:eastAsia="仿宋_GB2312" w:cs="仿宋_GB2312"/>
          <w:sz w:val="32"/>
          <w:szCs w:val="32"/>
          <w:lang w:val="en-US" w:eastAsia="zh-CN"/>
        </w:rPr>
        <w:t>。</w:t>
      </w:r>
    </w:p>
    <w:p>
      <w:pPr>
        <w:numPr>
          <w:ilvl w:val="0"/>
          <w:numId w:val="0"/>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楷体" w:hAnsi="楷体" w:eastAsia="楷体" w:cs="楷体"/>
          <w:b/>
          <w:bCs/>
          <w:sz w:val="32"/>
          <w:szCs w:val="32"/>
          <w:lang w:val="en-US" w:eastAsia="zh-CN"/>
        </w:rPr>
        <w:t>相关医务人员临时性工作补助资金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项目绩效自评情况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根据年初设定的绩效目标，项目绩效自评得分为</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分。项目全年预算数为</w:t>
      </w:r>
      <w:r>
        <w:rPr>
          <w:rFonts w:hint="eastAsia" w:ascii="仿宋_GB2312" w:hAnsi="仿宋_GB2312" w:eastAsia="仿宋_GB2312" w:cs="仿宋_GB2312"/>
          <w:sz w:val="32"/>
          <w:szCs w:val="32"/>
          <w:lang w:val="en-US" w:eastAsia="zh-CN"/>
        </w:rPr>
        <w:t>400.02</w:t>
      </w:r>
      <w:r>
        <w:rPr>
          <w:rFonts w:hint="default" w:ascii="Times New Roman" w:hAnsi="Times New Roman" w:eastAsia="仿宋_GB2312" w:cs="Times New Roman"/>
          <w:sz w:val="32"/>
          <w:szCs w:val="32"/>
        </w:rPr>
        <w:t>万元，执行数为</w:t>
      </w:r>
      <w:r>
        <w:rPr>
          <w:rFonts w:hint="eastAsia" w:ascii="仿宋_GB2312" w:hAnsi="仿宋_GB2312" w:eastAsia="仿宋_GB2312" w:cs="仿宋_GB2312"/>
          <w:sz w:val="32"/>
          <w:szCs w:val="32"/>
          <w:lang w:val="en-US" w:eastAsia="zh-CN"/>
        </w:rPr>
        <w:t>400.02</w:t>
      </w:r>
      <w:r>
        <w:rPr>
          <w:rFonts w:hint="default"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%。项目绩效目标完成情况：</w:t>
      </w:r>
      <w:r>
        <w:rPr>
          <w:rFonts w:hint="eastAsia" w:ascii="仿宋_GB2312" w:hAnsi="仿宋_GB2312" w:eastAsia="仿宋_GB2312" w:cs="仿宋_GB2312"/>
          <w:sz w:val="32"/>
          <w:szCs w:val="32"/>
          <w:lang w:val="en-US" w:eastAsia="zh-CN"/>
        </w:rPr>
        <w:t>提升了工作人员积极性，缓解医护人员情绪。</w:t>
      </w:r>
      <w:r>
        <w:rPr>
          <w:rFonts w:hint="eastAsia" w:ascii="Times New Roman" w:hAnsi="Times New Roman" w:eastAsia="仿宋_GB2312" w:cs="Times New Roman"/>
          <w:sz w:val="32"/>
          <w:szCs w:val="32"/>
          <w:lang w:val="en-US" w:eastAsia="zh-CN"/>
        </w:rPr>
        <w:t>相关医务人员临时性工作补助资金</w:t>
      </w:r>
      <w:r>
        <w:rPr>
          <w:rFonts w:hint="default" w:ascii="Times New Roman" w:hAnsi="Times New Roman" w:eastAsia="仿宋_GB2312" w:cs="Times New Roman"/>
          <w:sz w:val="32"/>
          <w:szCs w:val="32"/>
        </w:rPr>
        <w:t>项目绩效自评情况：</w:t>
      </w:r>
      <w:r>
        <w:rPr>
          <w:rFonts w:hint="eastAsia" w:ascii="Times New Roman" w:hAnsi="Times New Roman" w:eastAsia="仿宋_GB2312" w:cs="Times New Roman"/>
          <w:sz w:val="32"/>
          <w:szCs w:val="32"/>
          <w:lang w:val="en-US" w:eastAsia="zh-CN"/>
        </w:rPr>
        <w:t>优</w:t>
      </w:r>
      <w:r>
        <w:rPr>
          <w:rFonts w:hint="default" w:ascii="Times New Roman" w:hAnsi="Times New Roman" w:eastAsia="仿宋_GB2312" w:cs="Times New Roman"/>
          <w:sz w:val="32"/>
          <w:szCs w:val="32"/>
        </w:rPr>
        <w:t>。</w:t>
      </w:r>
    </w:p>
    <w:p>
      <w:pPr>
        <w:numPr>
          <w:ilvl w:val="0"/>
          <w:numId w:val="0"/>
        </w:numPr>
        <w:spacing w:line="560" w:lineRule="exact"/>
        <w:ind w:firstLine="640" w:firstLineChars="200"/>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楷体" w:hAnsi="楷体" w:eastAsia="楷体" w:cs="楷体"/>
          <w:b/>
          <w:bCs/>
          <w:sz w:val="32"/>
          <w:szCs w:val="32"/>
          <w:lang w:val="en-US" w:eastAsia="zh-CN"/>
        </w:rPr>
        <w:t>医疗服务能力提升（卫生健康人才）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项目绩效自评情况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根据年初设定的绩效目标，项目绩效自评得分为</w:t>
      </w:r>
      <w:r>
        <w:rPr>
          <w:rFonts w:hint="eastAsia" w:ascii="Times New Roman" w:hAnsi="Times New Roman" w:eastAsia="仿宋_GB2312" w:cs="Times New Roman"/>
          <w:sz w:val="32"/>
          <w:szCs w:val="32"/>
          <w:lang w:val="en-US" w:eastAsia="zh-CN"/>
        </w:rPr>
        <w:t>97.5</w:t>
      </w:r>
      <w:r>
        <w:rPr>
          <w:rFonts w:hint="default" w:ascii="Times New Roman" w:hAnsi="Times New Roman" w:eastAsia="仿宋_GB2312" w:cs="Times New Roman"/>
          <w:sz w:val="32"/>
          <w:szCs w:val="32"/>
        </w:rPr>
        <w:t>分。项目全年预算数为</w:t>
      </w:r>
      <w:r>
        <w:rPr>
          <w:rFonts w:hint="eastAsia" w:ascii="仿宋_GB2312" w:hAnsi="仿宋_GB2312" w:eastAsia="仿宋_GB2312" w:cs="仿宋_GB2312"/>
          <w:sz w:val="32"/>
          <w:szCs w:val="32"/>
          <w:lang w:val="en-US" w:eastAsia="zh-CN"/>
        </w:rPr>
        <w:t>101.24</w:t>
      </w:r>
      <w:r>
        <w:rPr>
          <w:rFonts w:hint="default" w:ascii="Times New Roman" w:hAnsi="Times New Roman" w:eastAsia="仿宋_GB2312" w:cs="Times New Roman"/>
          <w:sz w:val="32"/>
          <w:szCs w:val="32"/>
        </w:rPr>
        <w:t>万元，执行数为</w:t>
      </w:r>
      <w:r>
        <w:rPr>
          <w:rFonts w:hint="eastAsia" w:ascii="仿宋_GB2312" w:hAnsi="仿宋_GB2312" w:eastAsia="仿宋_GB2312" w:cs="仿宋_GB2312"/>
          <w:sz w:val="32"/>
          <w:szCs w:val="32"/>
          <w:lang w:val="en-US" w:eastAsia="zh-CN"/>
        </w:rPr>
        <w:t>101.24</w:t>
      </w:r>
      <w:r>
        <w:rPr>
          <w:rFonts w:hint="default"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%。项目绩效目标完成情况：</w:t>
      </w:r>
      <w:r>
        <w:rPr>
          <w:rFonts w:hint="eastAsia" w:ascii="仿宋_GB2312" w:hAnsi="仿宋_GB2312" w:eastAsia="仿宋_GB2312" w:cs="仿宋_GB2312"/>
          <w:sz w:val="32"/>
          <w:szCs w:val="32"/>
          <w:lang w:val="en-US" w:eastAsia="zh-CN"/>
        </w:rPr>
        <w:t>完成2023年中医住院医师规范化培训招生和培训任务</w:t>
      </w:r>
      <w:r>
        <w:rPr>
          <w:rFonts w:hint="default" w:ascii="Times New Roman" w:hAnsi="Times New Roman" w:eastAsia="仿宋_GB2312" w:cs="Times New Roman"/>
          <w:sz w:val="32"/>
          <w:szCs w:val="32"/>
        </w:rPr>
        <w:t>。发现的主要问题及原因：</w:t>
      </w:r>
      <w:r>
        <w:rPr>
          <w:rFonts w:hint="eastAsia" w:ascii="仿宋_GB2312" w:hAnsi="仿宋_GB2312" w:eastAsia="仿宋_GB2312" w:cs="仿宋_GB2312"/>
          <w:color w:val="auto"/>
          <w:sz w:val="32"/>
          <w:szCs w:val="32"/>
          <w:lang w:val="en-US" w:eastAsia="zh-CN"/>
        </w:rPr>
        <w:t>基层基地影响力不足，招生计划未完成</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下一步改进措施：</w:t>
      </w:r>
      <w:r>
        <w:rPr>
          <w:rFonts w:hint="eastAsia" w:ascii="仿宋_GB2312" w:hAnsi="仿宋_GB2312" w:eastAsia="仿宋_GB2312" w:cs="仿宋_GB2312"/>
          <w:color w:val="auto"/>
          <w:sz w:val="32"/>
          <w:szCs w:val="32"/>
          <w:lang w:val="en-US" w:eastAsia="zh-CN"/>
        </w:rPr>
        <w:t>积极宣传，力争完成招生任务</w:t>
      </w:r>
      <w:r>
        <w:rPr>
          <w:rFonts w:hint="default" w:ascii="Times New Roman" w:hAnsi="Times New Roman" w:eastAsia="仿宋_GB2312" w:cs="Times New Roman"/>
          <w:sz w:val="32"/>
          <w:szCs w:val="32"/>
        </w:rPr>
        <w:t>。</w:t>
      </w:r>
      <w:r>
        <w:rPr>
          <w:rFonts w:hint="eastAsia" w:ascii="仿宋_GB2312" w:hAnsi="仿宋_GB2312" w:eastAsia="仿宋_GB2312" w:cs="仿宋_GB2312"/>
          <w:sz w:val="32"/>
          <w:szCs w:val="32"/>
          <w:lang w:val="en-US" w:eastAsia="zh-CN"/>
        </w:rPr>
        <w:t>卫生健康人才</w:t>
      </w:r>
      <w:r>
        <w:rPr>
          <w:rFonts w:hint="default" w:ascii="仿宋_GB2312" w:hAnsi="仿宋_GB2312" w:eastAsia="仿宋_GB2312" w:cs="仿宋_GB2312"/>
          <w:sz w:val="32"/>
          <w:szCs w:val="32"/>
          <w:lang w:val="en-US" w:eastAsia="zh-CN"/>
        </w:rPr>
        <w:t>项目绩效自评情况：</w:t>
      </w:r>
      <w:r>
        <w:rPr>
          <w:rFonts w:hint="eastAsia" w:ascii="仿宋_GB2312" w:hAnsi="仿宋_GB2312" w:eastAsia="仿宋_GB2312" w:cs="仿宋_GB2312"/>
          <w:sz w:val="32"/>
          <w:szCs w:val="32"/>
          <w:lang w:val="en-US" w:eastAsia="zh-CN"/>
        </w:rPr>
        <w:t>优</w:t>
      </w:r>
      <w:r>
        <w:rPr>
          <w:rFonts w:hint="default" w:ascii="仿宋_GB2312" w:hAnsi="仿宋_GB2312" w:eastAsia="仿宋_GB2312" w:cs="仿宋_GB2312"/>
          <w:sz w:val="32"/>
          <w:szCs w:val="32"/>
          <w:lang w:val="en-US" w:eastAsia="zh-CN"/>
        </w:rPr>
        <w:t>。</w:t>
      </w:r>
    </w:p>
    <w:p>
      <w:pPr>
        <w:spacing w:line="560" w:lineRule="exact"/>
        <w:ind w:firstLine="640" w:firstLineChars="200"/>
        <w:rPr>
          <w:rFonts w:hint="default" w:ascii="楷体" w:hAnsi="楷体" w:eastAsia="楷体" w:cs="楷体"/>
          <w:b/>
          <w:bCs/>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eastAsia" w:ascii="楷体" w:hAnsi="楷体" w:eastAsia="楷体" w:cs="楷体"/>
          <w:b/>
          <w:bCs/>
          <w:sz w:val="32"/>
          <w:szCs w:val="32"/>
          <w:lang w:val="en-US" w:eastAsia="zh-CN"/>
        </w:rPr>
        <w:t>中医药骨干护士培训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项目绩效自评情况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根据年初设定的绩效目标，项目绩效自评得分为</w:t>
      </w:r>
      <w:r>
        <w:rPr>
          <w:rFonts w:hint="eastAsia" w:ascii="Times New Roman" w:hAnsi="Times New Roman" w:eastAsia="仿宋_GB2312" w:cs="Times New Roman"/>
          <w:sz w:val="32"/>
          <w:szCs w:val="32"/>
          <w:lang w:val="en-US" w:eastAsia="zh-CN"/>
        </w:rPr>
        <w:t>97</w:t>
      </w:r>
      <w:r>
        <w:rPr>
          <w:rFonts w:hint="default" w:ascii="Times New Roman" w:hAnsi="Times New Roman" w:eastAsia="仿宋_GB2312" w:cs="Times New Roman"/>
          <w:sz w:val="32"/>
          <w:szCs w:val="32"/>
        </w:rPr>
        <w:t>分。项目全年预算数为</w:t>
      </w:r>
      <w:r>
        <w:rPr>
          <w:rFonts w:hint="eastAsia" w:ascii="仿宋_GB2312" w:hAnsi="仿宋" w:eastAsia="仿宋_GB2312"/>
          <w:color w:val="auto"/>
          <w:sz w:val="32"/>
          <w:szCs w:val="32"/>
          <w:lang w:val="en-US" w:eastAsia="zh-CN"/>
        </w:rPr>
        <w:t>3</w:t>
      </w:r>
      <w:r>
        <w:rPr>
          <w:rFonts w:hint="default" w:ascii="Times New Roman" w:hAnsi="Times New Roman" w:eastAsia="仿宋_GB2312" w:cs="Times New Roman"/>
          <w:sz w:val="32"/>
          <w:szCs w:val="32"/>
        </w:rPr>
        <w:t>万元，执行数为</w:t>
      </w:r>
      <w:r>
        <w:rPr>
          <w:rFonts w:hint="eastAsia" w:ascii="仿宋_GB2312" w:hAnsi="仿宋" w:eastAsia="仿宋_GB2312"/>
          <w:color w:val="auto"/>
          <w:sz w:val="32"/>
          <w:szCs w:val="32"/>
          <w:lang w:val="en-US" w:eastAsia="zh-CN"/>
        </w:rPr>
        <w:t>3</w:t>
      </w:r>
      <w:r>
        <w:rPr>
          <w:rFonts w:hint="default"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%。项目绩效目标完成情况：</w:t>
      </w:r>
      <w:r>
        <w:rPr>
          <w:rFonts w:hint="eastAsia" w:ascii="仿宋_GB2312" w:hAnsi="仿宋_GB2312" w:eastAsia="仿宋_GB2312" w:cs="仿宋_GB2312"/>
          <w:sz w:val="32"/>
          <w:szCs w:val="32"/>
          <w:lang w:val="en-US" w:eastAsia="zh-CN"/>
        </w:rPr>
        <w:t>完成全国中医护理骨干人才培训项目</w:t>
      </w:r>
      <w:r>
        <w:rPr>
          <w:rFonts w:hint="default" w:ascii="Times New Roman" w:hAnsi="Times New Roman" w:eastAsia="仿宋_GB2312" w:cs="Times New Roman"/>
          <w:sz w:val="32"/>
          <w:szCs w:val="32"/>
        </w:rPr>
        <w:t>。发现的主要问题及原因：提升中医护理理论及操作能力</w:t>
      </w:r>
      <w:r>
        <w:rPr>
          <w:rFonts w:hint="eastAsia" w:ascii="Times New Roman" w:hAnsi="Times New Roman" w:eastAsia="仿宋_GB2312" w:cs="Times New Roman"/>
          <w:sz w:val="32"/>
          <w:szCs w:val="32"/>
          <w:lang w:val="en-US" w:eastAsia="zh-CN"/>
        </w:rPr>
        <w:t>有待进一步提高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下一步改进措施：</w:t>
      </w:r>
      <w:r>
        <w:rPr>
          <w:rFonts w:hint="eastAsia" w:ascii="仿宋_GB2312" w:hAnsi="仿宋_GB2312" w:eastAsia="仿宋_GB2312" w:cs="仿宋_GB2312"/>
          <w:sz w:val="32"/>
          <w:szCs w:val="32"/>
          <w:lang w:val="en-US" w:eastAsia="zh-CN"/>
        </w:rPr>
        <w:t>进一步提升中医护理理论及操作能力，提高理论知识。中医药骨干护士培训</w:t>
      </w:r>
      <w:r>
        <w:rPr>
          <w:rFonts w:hint="default" w:ascii="仿宋_GB2312" w:hAnsi="仿宋_GB2312" w:eastAsia="仿宋_GB2312" w:cs="仿宋_GB2312"/>
          <w:sz w:val="32"/>
          <w:szCs w:val="32"/>
          <w:lang w:val="en-US" w:eastAsia="zh-CN"/>
        </w:rPr>
        <w:t>项</w:t>
      </w:r>
      <w:r>
        <w:rPr>
          <w:rFonts w:hint="default" w:ascii="Times New Roman" w:hAnsi="Times New Roman" w:eastAsia="仿宋_GB2312" w:cs="Times New Roman"/>
          <w:sz w:val="32"/>
          <w:szCs w:val="32"/>
        </w:rPr>
        <w:t>目绩效自评情况：</w:t>
      </w:r>
      <w:r>
        <w:rPr>
          <w:rFonts w:hint="eastAsia" w:ascii="Times New Roman" w:hAnsi="Times New Roman" w:eastAsia="仿宋_GB2312" w:cs="Times New Roman"/>
          <w:sz w:val="32"/>
          <w:szCs w:val="32"/>
          <w:lang w:val="en-US" w:eastAsia="zh-CN"/>
        </w:rPr>
        <w:t>优</w:t>
      </w:r>
      <w:r>
        <w:rPr>
          <w:rFonts w:hint="default" w:ascii="Times New Roman" w:hAnsi="Times New Roman" w:eastAsia="仿宋_GB2312" w:cs="Times New Roman"/>
          <w:sz w:val="32"/>
          <w:szCs w:val="32"/>
        </w:rPr>
        <w:t>。</w:t>
      </w:r>
    </w:p>
    <w:p>
      <w:pPr>
        <w:numPr>
          <w:ilvl w:val="0"/>
          <w:numId w:val="0"/>
        </w:num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楷体" w:hAnsi="楷体" w:eastAsia="楷体" w:cs="楷体"/>
          <w:b/>
          <w:bCs/>
          <w:sz w:val="32"/>
          <w:szCs w:val="32"/>
          <w:lang w:val="en-US" w:eastAsia="zh-CN"/>
        </w:rPr>
        <w:t>中医药事业传承与发展部分（血液病专项）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项目绩效自评情况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根据年初设定的绩效目标，项目绩效自评得分为</w:t>
      </w:r>
      <w:r>
        <w:rPr>
          <w:rFonts w:hint="eastAsia" w:ascii="Times New Roman" w:hAnsi="Times New Roman" w:eastAsia="仿宋_GB2312" w:cs="Times New Roman"/>
          <w:sz w:val="32"/>
          <w:szCs w:val="32"/>
          <w:lang w:val="en-US" w:eastAsia="zh-CN"/>
        </w:rPr>
        <w:t>98</w:t>
      </w:r>
      <w:r>
        <w:rPr>
          <w:rFonts w:hint="default" w:ascii="Times New Roman" w:hAnsi="Times New Roman" w:eastAsia="仿宋_GB2312" w:cs="Times New Roman"/>
          <w:sz w:val="32"/>
          <w:szCs w:val="32"/>
        </w:rPr>
        <w:t>分。项目全年预算数为</w:t>
      </w:r>
      <w:r>
        <w:rPr>
          <w:rFonts w:hint="eastAsia" w:ascii="仿宋_GB2312" w:hAnsi="仿宋_GB2312" w:eastAsia="仿宋_GB2312" w:cs="仿宋_GB2312"/>
          <w:sz w:val="32"/>
          <w:szCs w:val="32"/>
          <w:lang w:val="en-US" w:eastAsia="zh-CN"/>
        </w:rPr>
        <w:t>184.89</w:t>
      </w:r>
      <w:r>
        <w:rPr>
          <w:rFonts w:hint="default" w:ascii="Times New Roman" w:hAnsi="Times New Roman" w:eastAsia="仿宋_GB2312" w:cs="Times New Roman"/>
          <w:sz w:val="32"/>
          <w:szCs w:val="32"/>
        </w:rPr>
        <w:t>万元，执行数为</w:t>
      </w:r>
      <w:r>
        <w:rPr>
          <w:rFonts w:hint="eastAsia" w:ascii="仿宋_GB2312" w:hAnsi="仿宋_GB2312" w:eastAsia="仿宋_GB2312" w:cs="仿宋_GB2312"/>
          <w:sz w:val="32"/>
          <w:szCs w:val="32"/>
          <w:lang w:val="en-US" w:eastAsia="zh-CN"/>
        </w:rPr>
        <w:t>184.89</w:t>
      </w:r>
      <w:r>
        <w:rPr>
          <w:rFonts w:hint="default"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%。项目绩效目标完成情况</w:t>
      </w:r>
      <w:r>
        <w:rPr>
          <w:rFonts w:hint="eastAsia" w:ascii="仿宋_GB2312" w:hAnsi="仿宋_GB2312" w:eastAsia="仿宋_GB2312" w:cs="仿宋_GB2312"/>
          <w:sz w:val="32"/>
          <w:szCs w:val="32"/>
          <w:lang w:val="en-US" w:eastAsia="zh-CN"/>
        </w:rPr>
        <w:t>提升了血液病科诊疗技术水平，提高了疑难危重病人的救治能力</w:t>
      </w:r>
      <w:r>
        <w:rPr>
          <w:rFonts w:hint="default" w:ascii="Times New Roman" w:hAnsi="Times New Roman" w:eastAsia="仿宋_GB2312" w:cs="Times New Roman"/>
          <w:sz w:val="32"/>
          <w:szCs w:val="32"/>
        </w:rPr>
        <w:t>。发现的主要问题及原因：</w:t>
      </w:r>
      <w:r>
        <w:rPr>
          <w:rFonts w:hint="eastAsia" w:ascii="仿宋_GB2312" w:hAnsi="仿宋_GB2312" w:eastAsia="仿宋_GB2312" w:cs="仿宋_GB2312"/>
          <w:sz w:val="32"/>
          <w:szCs w:val="32"/>
          <w:lang w:val="en-US" w:eastAsia="zh-CN"/>
        </w:rPr>
        <w:t>层流病房建设周期未完成</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val="en-US" w:eastAsia="zh-CN"/>
        </w:rPr>
        <w:t>加强</w:t>
      </w:r>
      <w:r>
        <w:rPr>
          <w:rFonts w:hint="eastAsia" w:ascii="仿宋_GB2312" w:hAnsi="仿宋_GB2312" w:eastAsia="仿宋_GB2312" w:cs="仿宋_GB2312"/>
          <w:sz w:val="32"/>
          <w:szCs w:val="32"/>
          <w:lang w:val="en-US" w:eastAsia="zh-CN"/>
        </w:rPr>
        <w:t>层流病房建设</w:t>
      </w:r>
      <w:r>
        <w:rPr>
          <w:rFonts w:hint="default" w:ascii="Times New Roman" w:hAnsi="Times New Roman" w:eastAsia="仿宋_GB2312" w:cs="Times New Roman"/>
          <w:sz w:val="32"/>
          <w:szCs w:val="32"/>
        </w:rPr>
        <w:t>。</w:t>
      </w:r>
      <w:r>
        <w:rPr>
          <w:rFonts w:hint="eastAsia" w:ascii="仿宋_GB2312" w:hAnsi="仿宋_GB2312" w:eastAsia="仿宋_GB2312" w:cs="仿宋_GB2312"/>
          <w:sz w:val="32"/>
          <w:szCs w:val="32"/>
          <w:lang w:val="en-US" w:eastAsia="zh-CN"/>
        </w:rPr>
        <w:t>血液病专项</w:t>
      </w:r>
      <w:r>
        <w:rPr>
          <w:rFonts w:hint="default" w:ascii="仿宋_GB2312" w:hAnsi="仿宋_GB2312" w:eastAsia="仿宋_GB2312" w:cs="仿宋_GB2312"/>
          <w:sz w:val="32"/>
          <w:szCs w:val="32"/>
          <w:lang w:val="en-US" w:eastAsia="zh-CN"/>
        </w:rPr>
        <w:t>项</w:t>
      </w:r>
      <w:r>
        <w:rPr>
          <w:rFonts w:hint="default" w:ascii="Times New Roman" w:hAnsi="Times New Roman" w:eastAsia="仿宋_GB2312" w:cs="Times New Roman"/>
          <w:sz w:val="32"/>
          <w:szCs w:val="32"/>
        </w:rPr>
        <w:t>目绩效自评情况：</w:t>
      </w:r>
      <w:r>
        <w:rPr>
          <w:rFonts w:hint="eastAsia" w:ascii="Times New Roman" w:hAnsi="Times New Roman" w:eastAsia="仿宋_GB2312" w:cs="Times New Roman"/>
          <w:sz w:val="32"/>
          <w:szCs w:val="32"/>
          <w:lang w:val="en-US" w:eastAsia="zh-CN"/>
        </w:rPr>
        <w:t>优</w:t>
      </w:r>
      <w:r>
        <w:rPr>
          <w:rFonts w:hint="default" w:ascii="Times New Roman" w:hAnsi="Times New Roman" w:eastAsia="仿宋_GB2312" w:cs="Times New Roman"/>
          <w:sz w:val="32"/>
          <w:szCs w:val="32"/>
        </w:rPr>
        <w:t>。</w:t>
      </w:r>
    </w:p>
    <w:p>
      <w:pPr>
        <w:numPr>
          <w:ilvl w:val="0"/>
          <w:numId w:val="0"/>
        </w:num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楷体" w:hAnsi="楷体" w:eastAsia="楷体" w:cs="楷体"/>
          <w:b/>
          <w:bCs/>
          <w:sz w:val="32"/>
          <w:szCs w:val="32"/>
          <w:lang w:val="en-US" w:eastAsia="zh-CN"/>
        </w:rPr>
        <w:t>2022度第一批市级科技计划项目（血液病临床医学研究中心）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项目绩效自评情况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根据年初设定的绩效目标，项目绩效自评得分为</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分。项目全年预算数为</w:t>
      </w:r>
      <w:r>
        <w:rPr>
          <w:rFonts w:hint="eastAsia" w:ascii="仿宋_GB2312" w:hAnsi="仿宋_GB2312" w:eastAsia="仿宋_GB2312" w:cs="仿宋_GB2312"/>
          <w:sz w:val="32"/>
          <w:szCs w:val="32"/>
          <w:lang w:val="en-US" w:eastAsia="zh-CN"/>
        </w:rPr>
        <w:t>20</w:t>
      </w:r>
      <w:r>
        <w:rPr>
          <w:rFonts w:hint="default" w:ascii="Times New Roman" w:hAnsi="Times New Roman" w:eastAsia="仿宋_GB2312" w:cs="Times New Roman"/>
          <w:sz w:val="32"/>
          <w:szCs w:val="32"/>
        </w:rPr>
        <w:t>万元，执行数为</w:t>
      </w:r>
      <w:r>
        <w:rPr>
          <w:rFonts w:hint="eastAsia" w:ascii="仿宋_GB2312" w:hAnsi="仿宋_GB2312" w:eastAsia="仿宋_GB2312" w:cs="仿宋_GB2312"/>
          <w:sz w:val="32"/>
          <w:szCs w:val="32"/>
          <w:lang w:val="en-US" w:eastAsia="zh-CN"/>
        </w:rPr>
        <w:t>20</w:t>
      </w:r>
      <w:r>
        <w:rPr>
          <w:rFonts w:hint="default"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%。项目绩效目标完成情况：</w:t>
      </w:r>
      <w:r>
        <w:rPr>
          <w:rFonts w:hint="eastAsia" w:ascii="仿宋_GB2312" w:hAnsi="仿宋_GB2312" w:eastAsia="仿宋_GB2312" w:cs="仿宋_GB2312"/>
          <w:sz w:val="32"/>
          <w:szCs w:val="32"/>
          <w:lang w:val="en-US" w:eastAsia="zh-CN"/>
        </w:rPr>
        <w:t>提升了血液病科诊疗技术水平，提高了疑难危重病人的救治能力</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血液病临床医学研究中心</w:t>
      </w:r>
      <w:r>
        <w:rPr>
          <w:rFonts w:hint="default" w:ascii="Times New Roman" w:hAnsi="Times New Roman" w:eastAsia="仿宋_GB2312" w:cs="Times New Roman"/>
          <w:sz w:val="32"/>
          <w:szCs w:val="32"/>
        </w:rPr>
        <w:t>目绩效自评情况：</w:t>
      </w:r>
      <w:r>
        <w:rPr>
          <w:rFonts w:hint="eastAsia" w:ascii="Times New Roman" w:hAnsi="Times New Roman" w:eastAsia="仿宋_GB2312" w:cs="Times New Roman"/>
          <w:sz w:val="32"/>
          <w:szCs w:val="32"/>
          <w:lang w:val="en-US" w:eastAsia="zh-CN"/>
        </w:rPr>
        <w:t>优</w:t>
      </w:r>
      <w:r>
        <w:rPr>
          <w:rFonts w:hint="default" w:ascii="Times New Roman" w:hAnsi="Times New Roman" w:eastAsia="仿宋_GB2312" w:cs="Times New Roman"/>
          <w:sz w:val="32"/>
          <w:szCs w:val="32"/>
        </w:rPr>
        <w:t>。</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楷体" w:hAnsi="楷体" w:eastAsia="楷体" w:cs="楷体"/>
          <w:b/>
          <w:bCs/>
          <w:sz w:val="32"/>
          <w:szCs w:val="32"/>
          <w:lang w:val="en-US" w:eastAsia="zh-CN"/>
        </w:rPr>
        <w:t>庆阳市名老中医经验及学术思想传承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项目绩效自评情况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根据年初设定的绩效目标，项目绩效自评得分为</w:t>
      </w:r>
      <w:r>
        <w:rPr>
          <w:rFonts w:hint="eastAsia" w:ascii="Times New Roman" w:hAnsi="Times New Roman" w:eastAsia="仿宋_GB2312" w:cs="Times New Roman"/>
          <w:sz w:val="32"/>
          <w:szCs w:val="32"/>
          <w:lang w:val="en-US" w:eastAsia="zh-CN"/>
        </w:rPr>
        <w:t>96</w:t>
      </w:r>
      <w:r>
        <w:rPr>
          <w:rFonts w:hint="default" w:ascii="Times New Roman" w:hAnsi="Times New Roman" w:eastAsia="仿宋_GB2312" w:cs="Times New Roman"/>
          <w:sz w:val="32"/>
          <w:szCs w:val="32"/>
        </w:rPr>
        <w:t>分。项目全年预算数为</w:t>
      </w:r>
      <w:r>
        <w:rPr>
          <w:rFonts w:hint="eastAsia" w:ascii="仿宋_GB2312" w:hAnsi="仿宋_GB2312" w:eastAsia="仿宋_GB2312" w:cs="仿宋_GB2312"/>
          <w:sz w:val="32"/>
          <w:szCs w:val="32"/>
          <w:lang w:val="en-US" w:eastAsia="zh-CN"/>
        </w:rPr>
        <w:t>0.86</w:t>
      </w:r>
      <w:r>
        <w:rPr>
          <w:rFonts w:hint="default" w:ascii="Times New Roman" w:hAnsi="Times New Roman" w:eastAsia="仿宋_GB2312" w:cs="Times New Roman"/>
          <w:sz w:val="32"/>
          <w:szCs w:val="32"/>
        </w:rPr>
        <w:t>万元，执行数为</w:t>
      </w:r>
      <w:r>
        <w:rPr>
          <w:rFonts w:hint="eastAsia" w:ascii="仿宋_GB2312" w:hAnsi="仿宋" w:eastAsia="仿宋_GB2312"/>
          <w:color w:val="auto"/>
          <w:sz w:val="32"/>
          <w:szCs w:val="32"/>
          <w:lang w:val="en-US" w:eastAsia="zh-CN"/>
        </w:rPr>
        <w:t>183.92</w:t>
      </w:r>
      <w:r>
        <w:rPr>
          <w:rFonts w:hint="default"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%。项目绩效目标完成情况：</w:t>
      </w:r>
      <w:r>
        <w:rPr>
          <w:rFonts w:hint="eastAsia" w:ascii="仿宋_GB2312" w:hAnsi="仿宋_GB2312" w:eastAsia="仿宋_GB2312" w:cs="仿宋_GB2312"/>
          <w:sz w:val="32"/>
          <w:szCs w:val="32"/>
          <w:lang w:val="en-US" w:eastAsia="zh-CN"/>
        </w:rPr>
        <w:t>促了名中医学术思想提炼与挖掘，发表论文1篇。</w:t>
      </w:r>
      <w:r>
        <w:rPr>
          <w:rFonts w:hint="default" w:ascii="Times New Roman" w:hAnsi="Times New Roman" w:eastAsia="仿宋_GB2312" w:cs="Times New Roman"/>
          <w:sz w:val="32"/>
          <w:szCs w:val="32"/>
        </w:rPr>
        <w:t>发现的主要问题及原因：</w:t>
      </w:r>
      <w:r>
        <w:rPr>
          <w:rFonts w:hint="eastAsia" w:ascii="仿宋_GB2312" w:hAnsi="仿宋_GB2312" w:eastAsia="仿宋_GB2312" w:cs="仿宋_GB2312"/>
          <w:sz w:val="32"/>
          <w:szCs w:val="32"/>
          <w:lang w:val="en-US" w:eastAsia="zh-CN"/>
        </w:rPr>
        <w:t>提炼与挖掘周期过长，持续不断推进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下一步改进措施：</w:t>
      </w:r>
      <w:r>
        <w:rPr>
          <w:rFonts w:hint="eastAsia" w:ascii="仿宋_GB2312" w:hAnsi="仿宋_GB2312" w:eastAsia="仿宋_GB2312" w:cs="仿宋_GB2312"/>
          <w:sz w:val="32"/>
          <w:szCs w:val="32"/>
          <w:lang w:val="en" w:eastAsia="zh-CN"/>
        </w:rPr>
        <w:t>名中医学术思想提炼与挖掘</w:t>
      </w:r>
      <w:r>
        <w:rPr>
          <w:rFonts w:hint="eastAsia" w:ascii="仿宋_GB2312" w:hAnsi="仿宋_GB2312" w:eastAsia="仿宋_GB2312" w:cs="仿宋_GB2312"/>
          <w:sz w:val="32"/>
          <w:szCs w:val="32"/>
          <w:lang w:val="en-US" w:eastAsia="zh-CN"/>
        </w:rPr>
        <w:t>是一个长期项目</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lang w:val="en" w:eastAsia="zh-CN"/>
        </w:rPr>
        <w:t>持续不断推进</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庆阳市名老中医经验及学术思想传承</w:t>
      </w:r>
      <w:r>
        <w:rPr>
          <w:rFonts w:hint="default" w:ascii="Times New Roman" w:hAnsi="Times New Roman" w:eastAsia="仿宋_GB2312" w:cs="Times New Roman"/>
          <w:sz w:val="32"/>
          <w:szCs w:val="32"/>
        </w:rPr>
        <w:t>项目绩效自评情况：</w:t>
      </w:r>
      <w:r>
        <w:rPr>
          <w:rFonts w:hint="eastAsia" w:ascii="Times New Roman" w:hAnsi="Times New Roman" w:eastAsia="仿宋_GB2312" w:cs="Times New Roman"/>
          <w:sz w:val="32"/>
          <w:szCs w:val="32"/>
          <w:lang w:val="en-US" w:eastAsia="zh-CN"/>
        </w:rPr>
        <w:t>优</w:t>
      </w:r>
      <w:r>
        <w:rPr>
          <w:rFonts w:hint="default" w:ascii="Times New Roman" w:hAnsi="Times New Roman" w:eastAsia="仿宋_GB2312" w:cs="Times New Roman"/>
          <w:sz w:val="32"/>
          <w:szCs w:val="32"/>
        </w:rPr>
        <w:t>。</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楷体" w:hAnsi="楷体" w:eastAsia="楷体" w:cs="楷体"/>
          <w:b/>
          <w:bCs/>
          <w:sz w:val="32"/>
          <w:szCs w:val="32"/>
          <w:lang w:val="en-US" w:eastAsia="zh-CN"/>
        </w:rPr>
        <w:t>新型冠状病毒感染肺炎应急救助能力提升项目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项目绩效自评情况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根据年初设定的绩效目标，项目绩效自评得分为</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分。项目全年预算数为</w:t>
      </w:r>
      <w:r>
        <w:rPr>
          <w:rFonts w:hint="eastAsia" w:ascii="仿宋_GB2312" w:hAnsi="仿宋_GB2312" w:eastAsia="仿宋_GB2312" w:cs="仿宋_GB2312"/>
          <w:sz w:val="32"/>
          <w:szCs w:val="32"/>
          <w:lang w:val="en-US" w:eastAsia="zh-CN"/>
        </w:rPr>
        <w:t>40</w:t>
      </w:r>
      <w:r>
        <w:rPr>
          <w:rFonts w:hint="default" w:ascii="Times New Roman" w:hAnsi="Times New Roman" w:eastAsia="仿宋_GB2312" w:cs="Times New Roman"/>
          <w:sz w:val="32"/>
          <w:szCs w:val="32"/>
        </w:rPr>
        <w:t>万元，执行数为</w:t>
      </w:r>
      <w:r>
        <w:rPr>
          <w:rFonts w:hint="eastAsia" w:ascii="仿宋_GB2312" w:hAnsi="仿宋_GB2312" w:eastAsia="仿宋_GB2312" w:cs="仿宋_GB2312"/>
          <w:sz w:val="32"/>
          <w:szCs w:val="32"/>
          <w:lang w:val="en-US" w:eastAsia="zh-CN"/>
        </w:rPr>
        <w:t>40</w:t>
      </w:r>
      <w:r>
        <w:rPr>
          <w:rFonts w:hint="default"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%。项目绩效目标完成情况：</w:t>
      </w:r>
      <w:r>
        <w:rPr>
          <w:rFonts w:hint="eastAsia" w:ascii="仿宋_GB2312" w:hAnsi="仿宋_GB2312" w:eastAsia="仿宋_GB2312" w:cs="仿宋_GB2312"/>
          <w:sz w:val="32"/>
          <w:szCs w:val="32"/>
          <w:lang w:val="en-US" w:eastAsia="zh-CN"/>
        </w:rPr>
        <w:t>购置经鼻高流量呼吸治疗仪10台，提高了新型冠状病毒感染肺炎应</w:t>
      </w:r>
      <w:r>
        <w:rPr>
          <w:rFonts w:hint="eastAsia" w:ascii="Times New Roman" w:hAnsi="Times New Roman" w:eastAsia="仿宋_GB2312" w:cs="Times New Roman"/>
          <w:sz w:val="32"/>
          <w:szCs w:val="32"/>
          <w:lang w:val="en-US" w:eastAsia="zh-CN"/>
        </w:rPr>
        <w:t>急救助能力</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新型冠状病毒感染肺炎应急救助能力提升项目</w:t>
      </w:r>
      <w:r>
        <w:rPr>
          <w:rFonts w:hint="default" w:ascii="Times New Roman" w:hAnsi="Times New Roman" w:eastAsia="仿宋_GB2312" w:cs="Times New Roman"/>
          <w:sz w:val="32"/>
          <w:szCs w:val="32"/>
        </w:rPr>
        <w:t>项目绩效自评情况：</w:t>
      </w:r>
      <w:r>
        <w:rPr>
          <w:rFonts w:hint="eastAsia" w:ascii="Times New Roman" w:hAnsi="Times New Roman" w:eastAsia="仿宋_GB2312" w:cs="Times New Roman"/>
          <w:sz w:val="32"/>
          <w:szCs w:val="32"/>
          <w:lang w:val="en-US" w:eastAsia="zh-CN"/>
        </w:rPr>
        <w:t>优</w:t>
      </w:r>
      <w:r>
        <w:rPr>
          <w:rFonts w:hint="default" w:ascii="Times New Roman" w:hAnsi="Times New Roman" w:eastAsia="仿宋_GB2312" w:cs="Times New Roman"/>
          <w:sz w:val="32"/>
          <w:szCs w:val="32"/>
        </w:rPr>
        <w:t>。</w:t>
      </w:r>
    </w:p>
    <w:p>
      <w:pPr>
        <w:widowControl w:val="0"/>
        <w:wordWrap/>
        <w:adjustRightInd/>
        <w:snapToGrid/>
        <w:spacing w:line="600" w:lineRule="exact"/>
        <w:jc w:val="both"/>
        <w:textAlignment w:val="auto"/>
        <w:rPr>
          <w:rFonts w:hint="default" w:ascii="Times New Roman" w:hAnsi="Times New Roman" w:eastAsia="方正小标宋简体" w:cs="Times New Roman"/>
          <w:sz w:val="36"/>
          <w:szCs w:val="36"/>
        </w:rPr>
      </w:pPr>
    </w:p>
    <w:p>
      <w:pPr>
        <w:widowControl w:val="0"/>
        <w:wordWrap/>
        <w:adjustRightInd/>
        <w:snapToGrid/>
        <w:spacing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sz w:val="36"/>
          <w:szCs w:val="36"/>
        </w:rPr>
        <w:t>第五部分</w:t>
      </w:r>
      <w:r>
        <w:rPr>
          <w:rFonts w:hint="eastAsia" w:ascii="Times New Roman" w:hAnsi="Times New Roman" w:eastAsia="方正小标宋简体" w:cs="Times New Roman"/>
          <w:sz w:val="36"/>
          <w:szCs w:val="36"/>
          <w:lang w:val="en-US" w:eastAsia="zh-CN"/>
        </w:rPr>
        <w:t xml:space="preserve">  </w:t>
      </w:r>
      <w:r>
        <w:rPr>
          <w:rFonts w:hint="default" w:ascii="Times New Roman" w:hAnsi="Times New Roman" w:eastAsia="方正小标宋简体" w:cs="Times New Roman"/>
          <w:sz w:val="36"/>
          <w:szCs w:val="36"/>
        </w:rPr>
        <w:t>名词解释</w:t>
      </w:r>
    </w:p>
    <w:p>
      <w:pPr>
        <w:widowControl w:val="0"/>
        <w:wordWrap/>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以下为常见专业名词解释目录，仅供参考，部门应根据实际情况进行解释和增减。比如可将类级功能科目和经济科目细化解释到项级。若有删减注意调整段落序号。</w:t>
      </w:r>
    </w:p>
    <w:p>
      <w:pPr>
        <w:widowControl w:val="0"/>
        <w:wordWrap/>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一、财政拨款收入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指本年度从同级财政部门取得的财政拨款，包括一般公共预算财政拨款、政府性基金预算财政拨款和国有资本经营预算财政拨款。</w:t>
      </w:r>
    </w:p>
    <w:p>
      <w:pPr>
        <w:widowControl w:val="0"/>
        <w:wordWrap/>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二、事业收入：</w:t>
      </w:r>
      <w:r>
        <w:rPr>
          <w:rFonts w:hint="default" w:ascii="Times New Roman" w:hAnsi="Times New Roman" w:eastAsia="仿宋_GB2312" w:cs="Times New Roman"/>
          <w:sz w:val="32"/>
          <w:szCs w:val="32"/>
        </w:rPr>
        <w:t>指事业单位开展专业业务活动及其辅助活动取得的收入。</w:t>
      </w:r>
    </w:p>
    <w:p>
      <w:pPr>
        <w:widowControl w:val="0"/>
        <w:wordWrap/>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三、经营收入：</w:t>
      </w:r>
      <w:r>
        <w:rPr>
          <w:rFonts w:hint="default" w:ascii="Times New Roman" w:hAnsi="Times New Roman" w:eastAsia="仿宋_GB2312" w:cs="Times New Roman"/>
          <w:sz w:val="32"/>
          <w:szCs w:val="32"/>
        </w:rPr>
        <w:t>指事业单位在专业业务活动及其辅助活动之外开展非独立核算经营活动取得的收入。</w:t>
      </w:r>
    </w:p>
    <w:p>
      <w:pPr>
        <w:widowControl w:val="0"/>
        <w:wordWrap/>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四、其他收入：</w:t>
      </w:r>
      <w:r>
        <w:rPr>
          <w:rFonts w:hint="default" w:ascii="Times New Roman" w:hAnsi="Times New Roman" w:eastAsia="仿宋_GB2312" w:cs="Times New Roman"/>
          <w:sz w:val="32"/>
          <w:szCs w:val="32"/>
        </w:rPr>
        <w:t>指除上述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财政拨款收入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以外的收入。</w:t>
      </w:r>
    </w:p>
    <w:p>
      <w:pPr>
        <w:widowControl w:val="0"/>
        <w:wordWrap/>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五、使用非财政拨款结余</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含专用结余</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指事业单位按照预算管理要求使用非财政拨款结余弥补收支差额的金额，以及使用专用结余安排支出的金额。</w:t>
      </w:r>
    </w:p>
    <w:p>
      <w:pPr>
        <w:widowControl w:val="0"/>
        <w:wordWrap/>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六、年初结转和结余：</w:t>
      </w:r>
      <w:r>
        <w:rPr>
          <w:rFonts w:hint="default" w:ascii="Times New Roman" w:hAnsi="Times New Roman" w:eastAsia="仿宋_GB2312" w:cs="Times New Roman"/>
          <w:sz w:val="32"/>
          <w:szCs w:val="32"/>
        </w:rPr>
        <w:t>指单位上年结转至本年使用的基本支出结转、项目支出结转和结余、经营结余。</w:t>
      </w:r>
    </w:p>
    <w:p>
      <w:pPr>
        <w:widowControl w:val="0"/>
        <w:wordWrap/>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七、结余分配：</w:t>
      </w:r>
      <w:r>
        <w:rPr>
          <w:rFonts w:hint="default" w:ascii="Times New Roman" w:hAnsi="Times New Roman" w:eastAsia="仿宋_GB2312" w:cs="Times New Roman"/>
          <w:sz w:val="32"/>
          <w:szCs w:val="32"/>
        </w:rPr>
        <w:t>指单位按照会计制度规定缴纳的所得税、提取的专用结余以及转入非财政拨款结余的金额等。</w:t>
      </w:r>
    </w:p>
    <w:p>
      <w:pPr>
        <w:widowControl w:val="0"/>
        <w:wordWrap/>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八</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年末结转和结余：</w:t>
      </w:r>
      <w:r>
        <w:rPr>
          <w:rFonts w:hint="default" w:ascii="Times New Roman" w:hAnsi="Times New Roman" w:eastAsia="仿宋_GB2312" w:cs="Times New Roman"/>
          <w:sz w:val="32"/>
          <w:szCs w:val="32"/>
        </w:rPr>
        <w:t>指单位按有关规定结转到下年的基本支出结转、项目支出结转和结余、经营结余。</w:t>
      </w:r>
    </w:p>
    <w:p>
      <w:pPr>
        <w:widowControl w:val="0"/>
        <w:wordWrap/>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九</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基本支出</w:t>
      </w:r>
      <w:r>
        <w:rPr>
          <w:rFonts w:hint="default" w:ascii="Times New Roman" w:hAnsi="Times New Roman" w:eastAsia="仿宋_GB2312" w:cs="Times New Roman"/>
          <w:sz w:val="32"/>
          <w:szCs w:val="32"/>
        </w:rPr>
        <w:t>：指为保障机构正常运转、完成日常工作任务而发生的人员经费和公用经费。</w:t>
      </w:r>
    </w:p>
    <w:p>
      <w:pPr>
        <w:widowControl w:val="0"/>
        <w:wordWrap/>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十</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项目支出：</w:t>
      </w:r>
      <w:r>
        <w:rPr>
          <w:rFonts w:hint="default" w:ascii="Times New Roman" w:hAnsi="Times New Roman" w:eastAsia="仿宋_GB2312" w:cs="Times New Roman"/>
          <w:sz w:val="32"/>
          <w:szCs w:val="32"/>
        </w:rPr>
        <w:t>指在基本支出之外为完成特定行政任务或事业发展目标所发生的支出。</w:t>
      </w:r>
    </w:p>
    <w:p>
      <w:pPr>
        <w:widowControl w:val="0"/>
        <w:wordWrap/>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十一</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经营支出：</w:t>
      </w:r>
      <w:r>
        <w:rPr>
          <w:rFonts w:hint="default" w:ascii="Times New Roman" w:hAnsi="Times New Roman" w:eastAsia="仿宋_GB2312" w:cs="Times New Roman"/>
          <w:sz w:val="32"/>
          <w:szCs w:val="32"/>
        </w:rPr>
        <w:t>指事业单位在专业业务活动及其辅助活动之外开展非独立核算经营活动发生的支出。</w:t>
      </w:r>
    </w:p>
    <w:p>
      <w:pPr>
        <w:widowControl w:val="0"/>
        <w:wordWrap/>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十二、“三公”经费：</w:t>
      </w:r>
      <w:r>
        <w:rPr>
          <w:rFonts w:hint="default" w:ascii="Times New Roman" w:hAnsi="Times New Roman" w:eastAsia="仿宋_GB2312" w:cs="Times New Roman"/>
          <w:sz w:val="32"/>
          <w:szCs w:val="32"/>
        </w:rPr>
        <w:t>指用一般公共预算财政拨款安排的因公出国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费、公务用车购置及运行维护费、公务接待费。其中，因公出国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费反映单位公务出国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的国际旅费、国外城市间交通费、住宿费、伙食费、培训费、公杂费等支出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公务用车购置费反映单位公务用车购置支出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含车辆购置税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公务用车运行维护费反映单位按规定保留的公务用车燃料费、维修费、过路过桥费、保险费、安全奖励费用等支出；公务接待费反映单位按规定开支的各类公务接待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含外宾接待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支出。</w:t>
      </w:r>
    </w:p>
    <w:p>
      <w:pPr>
        <w:widowControl w:val="0"/>
        <w:wordWrap/>
        <w:adjustRightInd/>
        <w:snapToGrid/>
        <w:spacing w:line="60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十三、机关运行经费：</w:t>
      </w:r>
      <w:r>
        <w:rPr>
          <w:rFonts w:hint="default" w:ascii="Times New Roman" w:hAnsi="Times New Roman" w:eastAsia="仿宋_GB2312" w:cs="Times New Roman"/>
          <w:sz w:val="32"/>
          <w:szCs w:val="32"/>
        </w:rPr>
        <w:t>为保障行政单位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含参照公务员法管理的事业单位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widowControl w:val="0"/>
        <w:wordWrap/>
        <w:adjustRightInd/>
        <w:snapToGrid/>
        <w:spacing w:line="600" w:lineRule="exact"/>
        <w:textAlignment w:val="auto"/>
        <w:rPr>
          <w:rFonts w:hint="default" w:ascii="Times New Roman" w:hAnsi="Times New Roman" w:eastAsia="仿宋_GB2312" w:cs="Times New Roman"/>
          <w:sz w:val="32"/>
          <w:szCs w:val="32"/>
          <w:lang w:eastAsia="zh-CN"/>
        </w:rPr>
        <w:sectPr>
          <w:pgSz w:w="11906" w:h="16838"/>
          <w:pgMar w:top="2098" w:right="1587" w:bottom="1984" w:left="1587" w:header="851" w:footer="1474" w:gutter="0"/>
          <w:pgNumType w:fmt="numberInDash"/>
          <w:cols w:space="0" w:num="1"/>
          <w:rtlGutter w:val="0"/>
          <w:docGrid w:type="lines" w:linePitch="312" w:charSpace="0"/>
        </w:sectPr>
      </w:pPr>
    </w:p>
    <w:p>
      <w:pPr>
        <w:spacing w:before="59" w:line="224" w:lineRule="auto"/>
        <w:ind w:left="37"/>
        <w:rPr>
          <w:rFonts w:hint="eastAsia" w:ascii="黑体" w:hAnsi="黑体" w:eastAsia="黑体" w:cs="黑体"/>
          <w:b w:val="0"/>
          <w:bCs w:val="0"/>
          <w:sz w:val="32"/>
          <w:szCs w:val="32"/>
        </w:rPr>
      </w:pPr>
      <w:r>
        <w:rPr>
          <w:rFonts w:hint="eastAsia" w:ascii="黑体" w:hAnsi="黑体" w:eastAsia="黑体" w:cs="黑体"/>
          <w:b w:val="0"/>
          <w:bCs w:val="0"/>
          <w:spacing w:val="-7"/>
          <w:sz w:val="32"/>
          <w:szCs w:val="32"/>
        </w:rPr>
        <w:t>附</w:t>
      </w:r>
      <w:r>
        <w:rPr>
          <w:rFonts w:hint="eastAsia" w:ascii="黑体" w:hAnsi="黑体" w:eastAsia="黑体" w:cs="黑体"/>
          <w:b w:val="0"/>
          <w:bCs w:val="0"/>
          <w:spacing w:val="-7"/>
          <w:sz w:val="32"/>
          <w:szCs w:val="32"/>
          <w:lang w:eastAsia="zh-CN"/>
        </w:rPr>
        <w:t>件</w:t>
      </w:r>
      <w:r>
        <w:rPr>
          <w:rFonts w:hint="eastAsia" w:ascii="黑体" w:hAnsi="黑体" w:eastAsia="黑体" w:cs="黑体"/>
          <w:b w:val="0"/>
          <w:bCs w:val="0"/>
          <w:spacing w:val="-7"/>
          <w:sz w:val="32"/>
          <w:szCs w:val="32"/>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val="en-US" w:eastAsia="zh-CN"/>
        </w:rPr>
        <w:t>庆阳市中医医院</w:t>
      </w:r>
      <w:r>
        <w:rPr>
          <w:rFonts w:hint="eastAsia" w:ascii="方正小标宋简体" w:hAnsi="方正小标宋简体" w:eastAsia="方正小标宋简体" w:cs="方正小标宋简体"/>
          <w:sz w:val="40"/>
          <w:szCs w:val="40"/>
        </w:rPr>
        <w:t>决算公开情况审核表</w:t>
      </w:r>
    </w:p>
    <w:p>
      <w:pPr>
        <w:keepNext w:val="0"/>
        <w:keepLines w:val="0"/>
        <w:pageBreakBefore w:val="0"/>
        <w:widowControl w:val="0"/>
        <w:kinsoku/>
        <w:wordWrap/>
        <w:overflowPunct/>
        <w:topLinePunct w:val="0"/>
        <w:autoSpaceDE/>
        <w:autoSpaceDN/>
        <w:bidi w:val="0"/>
        <w:adjustRightInd/>
        <w:snapToGrid/>
        <w:spacing w:line="360" w:lineRule="exact"/>
        <w:ind w:left="0" w:right="0" w:firstLine="0"/>
        <w:textAlignment w:val="auto"/>
        <w:rPr>
          <w:rFonts w:hint="default" w:ascii="宋体" w:hAnsi="宋体" w:eastAsia="宋体" w:cs="宋体"/>
          <w:sz w:val="16"/>
          <w:szCs w:val="16"/>
          <w:lang w:val="en-US" w:eastAsia="zh-CN"/>
        </w:rPr>
      </w:pPr>
      <w:r>
        <w:rPr>
          <w:rFonts w:hint="eastAsia" w:ascii="宋体" w:hAnsi="宋体" w:eastAsia="宋体" w:cs="宋体"/>
          <w:spacing w:val="1"/>
          <w:sz w:val="16"/>
          <w:szCs w:val="16"/>
        </w:rPr>
        <w:t>部门</w:t>
      </w:r>
      <w:r>
        <w:rPr>
          <w:rFonts w:hint="eastAsia" w:ascii="宋体" w:hAnsi="宋体" w:cs="宋体"/>
          <w:spacing w:val="1"/>
          <w:sz w:val="16"/>
          <w:szCs w:val="16"/>
          <w:lang w:eastAsia="zh-CN"/>
        </w:rPr>
        <w:t>（</w:t>
      </w:r>
      <w:r>
        <w:rPr>
          <w:rFonts w:hint="eastAsia" w:ascii="宋体" w:hAnsi="宋体" w:eastAsia="宋体" w:cs="宋体"/>
          <w:spacing w:val="1"/>
          <w:sz w:val="16"/>
          <w:szCs w:val="16"/>
        </w:rPr>
        <w:t>单位</w:t>
      </w:r>
      <w:r>
        <w:rPr>
          <w:rFonts w:hint="eastAsia" w:ascii="宋体" w:hAnsi="宋体" w:cs="宋体"/>
          <w:spacing w:val="1"/>
          <w:sz w:val="16"/>
          <w:szCs w:val="16"/>
          <w:lang w:eastAsia="zh-CN"/>
        </w:rPr>
        <w:t>）</w:t>
      </w:r>
      <w:r>
        <w:rPr>
          <w:rFonts w:hint="eastAsia" w:ascii="宋体" w:hAnsi="宋体" w:eastAsia="宋体" w:cs="宋体"/>
          <w:spacing w:val="1"/>
          <w:sz w:val="16"/>
          <w:szCs w:val="16"/>
        </w:rPr>
        <w:t>名称：</w:t>
      </w:r>
      <w:r>
        <w:rPr>
          <w:rFonts w:hint="eastAsia" w:ascii="宋体" w:hAnsi="宋体" w:cs="宋体"/>
          <w:spacing w:val="1"/>
          <w:sz w:val="16"/>
          <w:szCs w:val="16"/>
          <w:lang w:val="en-US" w:eastAsia="zh-CN"/>
        </w:rPr>
        <w:t xml:space="preserve">庆阳市中医医院                </w:t>
      </w:r>
      <w:r>
        <w:rPr>
          <w:rFonts w:hint="eastAsia" w:ascii="宋体" w:hAnsi="宋体" w:eastAsia="宋体" w:cs="宋体"/>
          <w:spacing w:val="-1"/>
          <w:sz w:val="16"/>
          <w:szCs w:val="16"/>
        </w:rPr>
        <w:t>单位所属部门：</w:t>
      </w:r>
      <w:r>
        <w:rPr>
          <w:rFonts w:hint="eastAsia" w:ascii="宋体" w:hAnsi="宋体" w:cs="宋体"/>
          <w:spacing w:val="-1"/>
          <w:sz w:val="16"/>
          <w:szCs w:val="16"/>
          <w:lang w:val="en-US" w:eastAsia="zh-CN"/>
        </w:rPr>
        <w:t>庆阳市卫生健康委员会</w:t>
      </w:r>
    </w:p>
    <w:tbl>
      <w:tblPr>
        <w:tblStyle w:val="8"/>
        <w:tblW w:w="146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9"/>
        <w:gridCol w:w="520"/>
        <w:gridCol w:w="520"/>
        <w:gridCol w:w="520"/>
        <w:gridCol w:w="520"/>
        <w:gridCol w:w="520"/>
        <w:gridCol w:w="520"/>
        <w:gridCol w:w="520"/>
        <w:gridCol w:w="520"/>
        <w:gridCol w:w="520"/>
        <w:gridCol w:w="520"/>
        <w:gridCol w:w="520"/>
        <w:gridCol w:w="520"/>
        <w:gridCol w:w="520"/>
        <w:gridCol w:w="520"/>
        <w:gridCol w:w="520"/>
        <w:gridCol w:w="539"/>
        <w:gridCol w:w="520"/>
        <w:gridCol w:w="520"/>
        <w:gridCol w:w="520"/>
        <w:gridCol w:w="520"/>
        <w:gridCol w:w="582"/>
        <w:gridCol w:w="520"/>
        <w:gridCol w:w="466"/>
        <w:gridCol w:w="520"/>
        <w:gridCol w:w="520"/>
        <w:gridCol w:w="520"/>
        <w:gridCol w:w="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519" w:type="dxa"/>
            <w:vAlign w:val="center"/>
          </w:tcPr>
          <w:p>
            <w:pPr>
              <w:jc w:val="center"/>
              <w:rPr>
                <w:rFonts w:hint="eastAsia" w:ascii="宋体" w:hAnsi="宋体" w:eastAsia="宋体" w:cs="宋体"/>
                <w:sz w:val="16"/>
                <w:szCs w:val="16"/>
              </w:rPr>
            </w:pPr>
          </w:p>
        </w:tc>
        <w:tc>
          <w:tcPr>
            <w:tcW w:w="8339" w:type="dxa"/>
            <w:gridSpan w:val="16"/>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b/>
                <w:bCs/>
                <w:sz w:val="16"/>
                <w:szCs w:val="16"/>
              </w:rPr>
            </w:pPr>
            <w:r>
              <w:rPr>
                <w:rFonts w:hint="eastAsia" w:ascii="宋体" w:hAnsi="宋体" w:eastAsia="宋体" w:cs="宋体"/>
                <w:b/>
                <w:bCs/>
                <w:spacing w:val="-2"/>
                <w:sz w:val="16"/>
                <w:szCs w:val="16"/>
              </w:rPr>
              <w:t>完整性</w:t>
            </w:r>
          </w:p>
        </w:tc>
        <w:tc>
          <w:tcPr>
            <w:tcW w:w="3648" w:type="dxa"/>
            <w:gridSpan w:val="7"/>
            <w:vAlign w:val="center"/>
          </w:tcPr>
          <w:p>
            <w:pPr>
              <w:pStyle w:val="7"/>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b/>
                <w:bCs/>
                <w:sz w:val="16"/>
                <w:szCs w:val="16"/>
              </w:rPr>
            </w:pPr>
            <w:r>
              <w:rPr>
                <w:rFonts w:hint="eastAsia" w:ascii="宋体" w:hAnsi="宋体" w:eastAsia="宋体" w:cs="宋体"/>
                <w:b/>
                <w:bCs/>
                <w:spacing w:val="-2"/>
                <w:sz w:val="16"/>
                <w:szCs w:val="16"/>
              </w:rPr>
              <w:t>细化程度</w:t>
            </w:r>
          </w:p>
        </w:tc>
        <w:tc>
          <w:tcPr>
            <w:tcW w:w="2112" w:type="dxa"/>
            <w:gridSpan w:val="4"/>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b/>
                <w:bCs/>
                <w:sz w:val="16"/>
                <w:szCs w:val="16"/>
              </w:rPr>
            </w:pPr>
            <w:r>
              <w:rPr>
                <w:rFonts w:hint="eastAsia" w:ascii="宋体" w:hAnsi="宋体" w:eastAsia="宋体" w:cs="宋体"/>
                <w:b/>
                <w:bCs/>
                <w:spacing w:val="-2"/>
                <w:sz w:val="16"/>
                <w:szCs w:val="16"/>
              </w:rPr>
              <w:t>真实性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2" w:hRule="atLeast"/>
        </w:trPr>
        <w:tc>
          <w:tcPr>
            <w:tcW w:w="519" w:type="dxa"/>
            <w:vAlign w:val="center"/>
          </w:tcPr>
          <w:p>
            <w:pPr>
              <w:pStyle w:val="7"/>
              <w:keepNext w:val="0"/>
              <w:keepLines w:val="0"/>
              <w:pageBreakBefore w:val="0"/>
              <w:widowControl w:val="0"/>
              <w:kinsoku/>
              <w:wordWrap/>
              <w:overflowPunct/>
              <w:topLinePunct w:val="0"/>
              <w:autoSpaceDE/>
              <w:autoSpaceDN/>
              <w:bidi w:val="0"/>
              <w:adjustRightInd/>
              <w:snapToGrid/>
              <w:spacing w:line="197" w:lineRule="auto"/>
              <w:ind w:left="0" w:right="0"/>
              <w:jc w:val="center"/>
              <w:textAlignment w:val="auto"/>
              <w:rPr>
                <w:rFonts w:hint="eastAsia" w:ascii="宋体" w:hAnsi="宋体" w:eastAsia="宋体" w:cs="宋体"/>
                <w:b/>
                <w:bCs/>
                <w:sz w:val="16"/>
                <w:szCs w:val="16"/>
              </w:rPr>
            </w:pPr>
            <w:r>
              <w:rPr>
                <w:rFonts w:hint="eastAsia" w:ascii="宋体" w:hAnsi="宋体" w:eastAsia="宋体" w:cs="宋体"/>
                <w:b/>
                <w:bCs/>
                <w:spacing w:val="3"/>
                <w:sz w:val="16"/>
                <w:szCs w:val="16"/>
              </w:rPr>
              <w:t>决算公</w:t>
            </w:r>
            <w:r>
              <w:rPr>
                <w:rFonts w:hint="eastAsia" w:ascii="宋体" w:hAnsi="宋体" w:eastAsia="宋体" w:cs="宋体"/>
                <w:b/>
                <w:bCs/>
                <w:spacing w:val="-2"/>
                <w:sz w:val="16"/>
                <w:szCs w:val="16"/>
              </w:rPr>
              <w:t>开情况</w:t>
            </w:r>
          </w:p>
          <w:p>
            <w:pPr>
              <w:pStyle w:val="7"/>
              <w:keepNext w:val="0"/>
              <w:keepLines w:val="0"/>
              <w:pageBreakBefore w:val="0"/>
              <w:widowControl w:val="0"/>
              <w:kinsoku/>
              <w:wordWrap/>
              <w:overflowPunct/>
              <w:topLinePunct w:val="0"/>
              <w:autoSpaceDE/>
              <w:autoSpaceDN/>
              <w:bidi w:val="0"/>
              <w:adjustRightInd/>
              <w:snapToGrid/>
              <w:spacing w:line="208" w:lineRule="auto"/>
              <w:ind w:left="0" w:right="0"/>
              <w:jc w:val="center"/>
              <w:textAlignment w:val="auto"/>
              <w:rPr>
                <w:rFonts w:hint="eastAsia" w:ascii="宋体" w:hAnsi="宋体" w:eastAsia="宋体" w:cs="宋体"/>
                <w:b/>
                <w:bCs/>
                <w:sz w:val="16"/>
                <w:szCs w:val="16"/>
              </w:rPr>
            </w:pPr>
            <w:r>
              <w:rPr>
                <w:rFonts w:hint="eastAsia" w:ascii="宋体" w:hAnsi="宋体" w:eastAsia="宋体" w:cs="宋体"/>
                <w:b/>
                <w:bCs/>
                <w:spacing w:val="7"/>
                <w:sz w:val="16"/>
                <w:szCs w:val="16"/>
              </w:rPr>
              <w:t>检查内</w:t>
            </w:r>
            <w:r>
              <w:rPr>
                <w:rFonts w:hint="eastAsia" w:ascii="宋体" w:hAnsi="宋体" w:eastAsia="宋体" w:cs="宋体"/>
                <w:b/>
                <w:bCs/>
                <w:sz w:val="16"/>
                <w:szCs w:val="16"/>
              </w:rPr>
              <w:t>容</w:t>
            </w:r>
          </w:p>
        </w:tc>
        <w:tc>
          <w:tcPr>
            <w:tcW w:w="520" w:type="dxa"/>
            <w:vAlign w:val="center"/>
          </w:tcPr>
          <w:p>
            <w:pPr>
              <w:pStyle w:val="7"/>
              <w:keepNext w:val="0"/>
              <w:keepLines w:val="0"/>
              <w:pageBreakBefore w:val="0"/>
              <w:widowControl w:val="0"/>
              <w:kinsoku/>
              <w:wordWrap/>
              <w:overflowPunct/>
              <w:topLinePunct w:val="0"/>
              <w:autoSpaceDE/>
              <w:autoSpaceDN/>
              <w:bidi w:val="0"/>
              <w:adjustRightInd/>
              <w:snapToGrid/>
              <w:spacing w:line="213" w:lineRule="auto"/>
              <w:ind w:left="0" w:right="0"/>
              <w:jc w:val="center"/>
              <w:textAlignment w:val="auto"/>
              <w:rPr>
                <w:rFonts w:hint="eastAsia" w:ascii="宋体" w:hAnsi="宋体" w:eastAsia="宋体" w:cs="宋体"/>
                <w:b/>
                <w:bCs/>
                <w:spacing w:val="-3"/>
                <w:sz w:val="16"/>
                <w:szCs w:val="16"/>
              </w:rPr>
            </w:pPr>
            <w:r>
              <w:rPr>
                <w:rFonts w:hint="eastAsia" w:ascii="宋体" w:hAnsi="宋体" w:eastAsia="宋体" w:cs="宋体"/>
                <w:b/>
                <w:bCs/>
                <w:spacing w:val="-3"/>
                <w:sz w:val="16"/>
                <w:szCs w:val="16"/>
              </w:rPr>
              <w:t>部门主要职责</w:t>
            </w:r>
            <w:r>
              <w:rPr>
                <w:rFonts w:hint="eastAsia" w:ascii="宋体" w:hAnsi="宋体" w:eastAsia="宋体" w:cs="宋体"/>
                <w:b/>
                <w:bCs/>
                <w:spacing w:val="-2"/>
                <w:sz w:val="16"/>
                <w:szCs w:val="16"/>
              </w:rPr>
              <w:t>及机构</w:t>
            </w:r>
            <w:r>
              <w:rPr>
                <w:rFonts w:hint="eastAsia" w:ascii="宋体" w:hAnsi="宋体" w:eastAsia="宋体" w:cs="宋体"/>
                <w:b/>
                <w:bCs/>
                <w:spacing w:val="-3"/>
                <w:sz w:val="16"/>
                <w:szCs w:val="16"/>
              </w:rPr>
              <w:t>设置</w:t>
            </w:r>
          </w:p>
          <w:p>
            <w:pPr>
              <w:pStyle w:val="7"/>
              <w:keepNext w:val="0"/>
              <w:keepLines w:val="0"/>
              <w:pageBreakBefore w:val="0"/>
              <w:widowControl w:val="0"/>
              <w:kinsoku/>
              <w:wordWrap/>
              <w:overflowPunct/>
              <w:topLinePunct w:val="0"/>
              <w:autoSpaceDE/>
              <w:autoSpaceDN/>
              <w:bidi w:val="0"/>
              <w:adjustRightInd/>
              <w:snapToGrid/>
              <w:spacing w:line="213" w:lineRule="auto"/>
              <w:ind w:left="0" w:right="0"/>
              <w:jc w:val="center"/>
              <w:textAlignment w:val="auto"/>
              <w:rPr>
                <w:rFonts w:hint="eastAsia" w:ascii="宋体" w:hAnsi="宋体" w:eastAsia="宋体" w:cs="宋体"/>
                <w:b/>
                <w:bCs/>
                <w:sz w:val="16"/>
                <w:szCs w:val="16"/>
              </w:rPr>
            </w:pPr>
            <w:r>
              <w:rPr>
                <w:rFonts w:hint="eastAsia" w:ascii="宋体" w:hAnsi="宋体" w:eastAsia="宋体" w:cs="宋体"/>
                <w:b/>
                <w:bCs/>
                <w:spacing w:val="-3"/>
                <w:sz w:val="16"/>
                <w:szCs w:val="16"/>
              </w:rPr>
              <w:t>情</w:t>
            </w:r>
            <w:r>
              <w:rPr>
                <w:rFonts w:hint="eastAsia" w:ascii="宋体" w:hAnsi="宋体" w:eastAsia="宋体" w:cs="宋体"/>
                <w:b/>
                <w:bCs/>
                <w:sz w:val="16"/>
                <w:szCs w:val="16"/>
              </w:rPr>
              <w:t>况</w:t>
            </w:r>
          </w:p>
        </w:tc>
        <w:tc>
          <w:tcPr>
            <w:tcW w:w="520" w:type="dxa"/>
            <w:vAlign w:val="center"/>
          </w:tcPr>
          <w:p>
            <w:pPr>
              <w:pStyle w:val="7"/>
              <w:keepNext w:val="0"/>
              <w:keepLines w:val="0"/>
              <w:pageBreakBefore w:val="0"/>
              <w:widowControl w:val="0"/>
              <w:kinsoku/>
              <w:wordWrap/>
              <w:overflowPunct/>
              <w:topLinePunct w:val="0"/>
              <w:autoSpaceDE/>
              <w:autoSpaceDN/>
              <w:bidi w:val="0"/>
              <w:adjustRightInd/>
              <w:snapToGrid/>
              <w:spacing w:line="211" w:lineRule="auto"/>
              <w:ind w:left="0" w:right="0" w:firstLine="9"/>
              <w:jc w:val="center"/>
              <w:textAlignment w:val="auto"/>
              <w:rPr>
                <w:rFonts w:hint="eastAsia" w:ascii="宋体" w:hAnsi="宋体" w:eastAsia="宋体" w:cs="宋体"/>
                <w:b/>
                <w:bCs/>
                <w:sz w:val="16"/>
                <w:szCs w:val="16"/>
                <w:lang w:eastAsia="zh-CN"/>
              </w:rPr>
            </w:pPr>
            <w:r>
              <w:rPr>
                <w:rFonts w:hint="eastAsia" w:ascii="宋体" w:hAnsi="宋体" w:eastAsia="宋体" w:cs="宋体"/>
                <w:b/>
                <w:bCs/>
                <w:sz w:val="16"/>
                <w:szCs w:val="16"/>
                <w:lang w:eastAsia="zh-CN"/>
              </w:rPr>
              <w:t>包括本级决算和所属单位决算在内的汇总决算</w:t>
            </w:r>
          </w:p>
        </w:tc>
        <w:tc>
          <w:tcPr>
            <w:tcW w:w="520" w:type="dxa"/>
            <w:vAlign w:val="center"/>
          </w:tcPr>
          <w:p>
            <w:pPr>
              <w:pStyle w:val="7"/>
              <w:keepNext w:val="0"/>
              <w:keepLines w:val="0"/>
              <w:pageBreakBefore w:val="0"/>
              <w:widowControl w:val="0"/>
              <w:kinsoku/>
              <w:wordWrap/>
              <w:overflowPunct/>
              <w:topLinePunct w:val="0"/>
              <w:autoSpaceDE/>
              <w:autoSpaceDN/>
              <w:bidi w:val="0"/>
              <w:adjustRightInd/>
              <w:snapToGrid/>
              <w:spacing w:line="208" w:lineRule="auto"/>
              <w:ind w:left="0" w:right="0"/>
              <w:jc w:val="center"/>
              <w:textAlignment w:val="auto"/>
              <w:rPr>
                <w:rFonts w:hint="eastAsia" w:ascii="宋体" w:hAnsi="宋体" w:eastAsia="宋体" w:cs="宋体"/>
                <w:b/>
                <w:bCs/>
                <w:sz w:val="16"/>
                <w:szCs w:val="16"/>
                <w:lang w:eastAsia="zh-CN"/>
              </w:rPr>
            </w:pPr>
            <w:r>
              <w:rPr>
                <w:rFonts w:hint="eastAsia" w:ascii="宋体" w:hAnsi="宋体" w:eastAsia="宋体" w:cs="宋体"/>
                <w:b/>
                <w:bCs/>
                <w:spacing w:val="-4"/>
                <w:sz w:val="16"/>
                <w:szCs w:val="16"/>
                <w:lang w:eastAsia="zh-CN"/>
              </w:rPr>
              <w:t>决算收支增减变化情况说明</w:t>
            </w:r>
          </w:p>
        </w:tc>
        <w:tc>
          <w:tcPr>
            <w:tcW w:w="520" w:type="dxa"/>
            <w:vAlign w:val="center"/>
          </w:tcPr>
          <w:p>
            <w:pPr>
              <w:pStyle w:val="7"/>
              <w:keepNext w:val="0"/>
              <w:keepLines w:val="0"/>
              <w:pageBreakBefore w:val="0"/>
              <w:widowControl w:val="0"/>
              <w:kinsoku/>
              <w:wordWrap/>
              <w:overflowPunct/>
              <w:topLinePunct w:val="0"/>
              <w:autoSpaceDE/>
              <w:autoSpaceDN/>
              <w:bidi w:val="0"/>
              <w:adjustRightInd/>
              <w:snapToGrid/>
              <w:spacing w:line="208" w:lineRule="auto"/>
              <w:ind w:left="0" w:right="0"/>
              <w:jc w:val="center"/>
              <w:textAlignment w:val="auto"/>
              <w:rPr>
                <w:rFonts w:hint="eastAsia" w:ascii="宋体" w:hAnsi="宋体" w:eastAsia="宋体" w:cs="宋体"/>
                <w:b/>
                <w:bCs/>
                <w:sz w:val="16"/>
                <w:szCs w:val="16"/>
                <w:lang w:eastAsia="zh-CN"/>
              </w:rPr>
            </w:pPr>
            <w:r>
              <w:rPr>
                <w:rFonts w:hint="eastAsia" w:ascii="宋体" w:hAnsi="宋体" w:eastAsia="宋体" w:cs="宋体"/>
                <w:b/>
                <w:bCs/>
                <w:spacing w:val="-2"/>
                <w:sz w:val="16"/>
                <w:szCs w:val="16"/>
                <w:lang w:eastAsia="zh-CN"/>
              </w:rPr>
              <w:t>机关运行经费安排情况说明</w:t>
            </w:r>
          </w:p>
        </w:tc>
        <w:tc>
          <w:tcPr>
            <w:tcW w:w="520" w:type="dxa"/>
            <w:vAlign w:val="center"/>
          </w:tcPr>
          <w:p>
            <w:pPr>
              <w:pStyle w:val="7"/>
              <w:keepNext w:val="0"/>
              <w:keepLines w:val="0"/>
              <w:pageBreakBefore w:val="0"/>
              <w:widowControl w:val="0"/>
              <w:kinsoku/>
              <w:wordWrap/>
              <w:overflowPunct/>
              <w:topLinePunct w:val="0"/>
              <w:autoSpaceDE/>
              <w:autoSpaceDN/>
              <w:bidi w:val="0"/>
              <w:adjustRightInd/>
              <w:snapToGrid/>
              <w:spacing w:line="208" w:lineRule="auto"/>
              <w:ind w:left="0" w:right="0" w:firstLine="10"/>
              <w:jc w:val="center"/>
              <w:textAlignment w:val="auto"/>
              <w:rPr>
                <w:rFonts w:hint="eastAsia" w:ascii="宋体" w:hAnsi="宋体" w:eastAsia="宋体" w:cs="宋体"/>
                <w:b/>
                <w:bCs/>
                <w:spacing w:val="-2"/>
                <w:sz w:val="16"/>
                <w:szCs w:val="16"/>
                <w:lang w:eastAsia="zh-CN"/>
              </w:rPr>
            </w:pPr>
            <w:r>
              <w:rPr>
                <w:rFonts w:hint="eastAsia" w:ascii="宋体" w:hAnsi="宋体" w:eastAsia="宋体" w:cs="宋体"/>
                <w:b/>
                <w:bCs/>
                <w:spacing w:val="-2"/>
                <w:sz w:val="16"/>
                <w:szCs w:val="16"/>
                <w:lang w:eastAsia="zh-CN"/>
              </w:rPr>
              <w:t>政府采购安排情况</w:t>
            </w:r>
          </w:p>
          <w:p>
            <w:pPr>
              <w:pStyle w:val="7"/>
              <w:keepNext w:val="0"/>
              <w:keepLines w:val="0"/>
              <w:pageBreakBefore w:val="0"/>
              <w:widowControl w:val="0"/>
              <w:kinsoku/>
              <w:wordWrap/>
              <w:overflowPunct/>
              <w:topLinePunct w:val="0"/>
              <w:autoSpaceDE/>
              <w:autoSpaceDN/>
              <w:bidi w:val="0"/>
              <w:adjustRightInd/>
              <w:snapToGrid/>
              <w:spacing w:line="208" w:lineRule="auto"/>
              <w:ind w:left="0" w:right="0" w:firstLine="10"/>
              <w:jc w:val="center"/>
              <w:textAlignment w:val="auto"/>
              <w:rPr>
                <w:rFonts w:hint="eastAsia" w:ascii="宋体" w:hAnsi="宋体" w:eastAsia="宋体" w:cs="宋体"/>
                <w:b/>
                <w:bCs/>
                <w:sz w:val="16"/>
                <w:szCs w:val="16"/>
                <w:lang w:eastAsia="zh-CN"/>
              </w:rPr>
            </w:pPr>
            <w:r>
              <w:rPr>
                <w:rFonts w:hint="eastAsia" w:ascii="宋体" w:hAnsi="宋体" w:eastAsia="宋体" w:cs="宋体"/>
                <w:b/>
                <w:bCs/>
                <w:spacing w:val="-2"/>
                <w:sz w:val="16"/>
                <w:szCs w:val="16"/>
                <w:lang w:eastAsia="zh-CN"/>
              </w:rPr>
              <w:t>说明</w:t>
            </w:r>
          </w:p>
        </w:tc>
        <w:tc>
          <w:tcPr>
            <w:tcW w:w="520" w:type="dxa"/>
            <w:vAlign w:val="center"/>
          </w:tcPr>
          <w:p>
            <w:pPr>
              <w:pStyle w:val="7"/>
              <w:keepNext w:val="0"/>
              <w:keepLines w:val="0"/>
              <w:pageBreakBefore w:val="0"/>
              <w:widowControl w:val="0"/>
              <w:kinsoku/>
              <w:wordWrap/>
              <w:overflowPunct/>
              <w:topLinePunct w:val="0"/>
              <w:autoSpaceDE/>
              <w:autoSpaceDN/>
              <w:bidi w:val="0"/>
              <w:adjustRightInd/>
              <w:snapToGrid/>
              <w:spacing w:line="210" w:lineRule="auto"/>
              <w:ind w:left="0" w:right="0" w:firstLine="19"/>
              <w:jc w:val="center"/>
              <w:textAlignment w:val="auto"/>
              <w:rPr>
                <w:rFonts w:hint="eastAsia" w:ascii="宋体" w:hAnsi="宋体" w:eastAsia="宋体" w:cs="宋体"/>
                <w:b/>
                <w:bCs/>
                <w:sz w:val="16"/>
                <w:szCs w:val="16"/>
                <w:lang w:eastAsia="zh-CN"/>
              </w:rPr>
            </w:pPr>
            <w:r>
              <w:rPr>
                <w:rFonts w:hint="eastAsia" w:ascii="宋体" w:hAnsi="宋体" w:eastAsia="宋体" w:cs="宋体"/>
                <w:b/>
                <w:bCs/>
                <w:spacing w:val="-2"/>
                <w:sz w:val="16"/>
                <w:szCs w:val="16"/>
                <w:lang w:eastAsia="zh-CN"/>
              </w:rPr>
              <w:t>对专业性较强的名词解释</w:t>
            </w:r>
          </w:p>
        </w:tc>
        <w:tc>
          <w:tcPr>
            <w:tcW w:w="520" w:type="dxa"/>
            <w:vAlign w:val="center"/>
          </w:tcPr>
          <w:p>
            <w:pPr>
              <w:pStyle w:val="7"/>
              <w:keepNext w:val="0"/>
              <w:keepLines w:val="0"/>
              <w:pageBreakBefore w:val="0"/>
              <w:widowControl w:val="0"/>
              <w:kinsoku/>
              <w:wordWrap/>
              <w:overflowPunct/>
              <w:topLinePunct w:val="0"/>
              <w:autoSpaceDE/>
              <w:autoSpaceDN/>
              <w:bidi w:val="0"/>
              <w:adjustRightInd/>
              <w:snapToGrid/>
              <w:spacing w:line="210" w:lineRule="auto"/>
              <w:ind w:left="0" w:right="0"/>
              <w:jc w:val="center"/>
              <w:textAlignment w:val="auto"/>
              <w:rPr>
                <w:rFonts w:hint="eastAsia" w:ascii="宋体" w:hAnsi="宋体" w:eastAsia="宋体" w:cs="宋体"/>
                <w:b/>
                <w:bCs/>
                <w:sz w:val="16"/>
                <w:szCs w:val="16"/>
                <w:lang w:eastAsia="zh-CN"/>
              </w:rPr>
            </w:pPr>
            <w:r>
              <w:rPr>
                <w:rFonts w:hint="eastAsia" w:ascii="宋体" w:hAnsi="宋体" w:eastAsia="宋体" w:cs="宋体"/>
                <w:b/>
                <w:bCs/>
                <w:spacing w:val="3"/>
                <w:sz w:val="16"/>
                <w:szCs w:val="16"/>
                <w:lang w:eastAsia="zh-CN"/>
              </w:rPr>
              <w:t>国有资产占用情况说明</w:t>
            </w:r>
            <w:r>
              <w:rPr>
                <w:rFonts w:hint="eastAsia" w:ascii="宋体" w:hAnsi="宋体" w:eastAsia="宋体" w:cs="宋体"/>
                <w:b/>
                <w:bCs/>
                <w:spacing w:val="3"/>
                <w:sz w:val="16"/>
                <w:szCs w:val="16"/>
              </w:rPr>
              <w:t>*</w:t>
            </w:r>
          </w:p>
        </w:tc>
        <w:tc>
          <w:tcPr>
            <w:tcW w:w="520" w:type="dxa"/>
            <w:vAlign w:val="center"/>
          </w:tcPr>
          <w:p>
            <w:pPr>
              <w:pStyle w:val="7"/>
              <w:keepNext w:val="0"/>
              <w:keepLines w:val="0"/>
              <w:pageBreakBefore w:val="0"/>
              <w:widowControl w:val="0"/>
              <w:kinsoku/>
              <w:wordWrap/>
              <w:overflowPunct/>
              <w:topLinePunct w:val="0"/>
              <w:autoSpaceDE/>
              <w:autoSpaceDN/>
              <w:bidi w:val="0"/>
              <w:adjustRightInd/>
              <w:snapToGrid/>
              <w:spacing w:line="210" w:lineRule="auto"/>
              <w:ind w:left="0" w:right="0" w:firstLine="9"/>
              <w:jc w:val="center"/>
              <w:textAlignment w:val="auto"/>
              <w:rPr>
                <w:rFonts w:hint="eastAsia" w:ascii="宋体" w:hAnsi="宋体" w:eastAsia="宋体" w:cs="宋体"/>
                <w:b/>
                <w:bCs/>
                <w:spacing w:val="-3"/>
                <w:sz w:val="16"/>
                <w:szCs w:val="16"/>
                <w:lang w:eastAsia="zh-CN"/>
              </w:rPr>
            </w:pPr>
            <w:r>
              <w:rPr>
                <w:rFonts w:hint="eastAsia" w:ascii="宋体" w:hAnsi="宋体" w:eastAsia="宋体" w:cs="宋体"/>
                <w:b/>
                <w:bCs/>
                <w:spacing w:val="-3"/>
                <w:sz w:val="16"/>
                <w:szCs w:val="16"/>
                <w:lang w:eastAsia="zh-CN"/>
              </w:rPr>
              <w:t>重点项目预算的绩效目标等情况</w:t>
            </w:r>
          </w:p>
          <w:p>
            <w:pPr>
              <w:pStyle w:val="7"/>
              <w:keepNext w:val="0"/>
              <w:keepLines w:val="0"/>
              <w:pageBreakBefore w:val="0"/>
              <w:widowControl w:val="0"/>
              <w:kinsoku/>
              <w:wordWrap/>
              <w:overflowPunct/>
              <w:topLinePunct w:val="0"/>
              <w:autoSpaceDE/>
              <w:autoSpaceDN/>
              <w:bidi w:val="0"/>
              <w:adjustRightInd/>
              <w:snapToGrid/>
              <w:spacing w:line="210" w:lineRule="auto"/>
              <w:ind w:left="0" w:right="0" w:firstLine="9"/>
              <w:jc w:val="center"/>
              <w:textAlignment w:val="auto"/>
              <w:rPr>
                <w:rFonts w:hint="eastAsia" w:ascii="宋体" w:hAnsi="宋体" w:eastAsia="宋体" w:cs="宋体"/>
                <w:b/>
                <w:bCs/>
                <w:sz w:val="16"/>
                <w:szCs w:val="16"/>
              </w:rPr>
            </w:pPr>
            <w:r>
              <w:rPr>
                <w:rFonts w:hint="eastAsia" w:ascii="宋体" w:hAnsi="宋体" w:eastAsia="宋体" w:cs="宋体"/>
                <w:b/>
                <w:bCs/>
                <w:spacing w:val="-3"/>
                <w:sz w:val="16"/>
                <w:szCs w:val="16"/>
                <w:lang w:eastAsia="zh-CN"/>
              </w:rPr>
              <w:t>说明</w:t>
            </w:r>
            <w:r>
              <w:rPr>
                <w:rFonts w:hint="eastAsia" w:ascii="宋体" w:hAnsi="宋体" w:eastAsia="宋体" w:cs="宋体"/>
                <w:b/>
                <w:bCs/>
                <w:spacing w:val="3"/>
                <w:sz w:val="16"/>
                <w:szCs w:val="16"/>
              </w:rPr>
              <w:t>*</w:t>
            </w:r>
          </w:p>
        </w:tc>
        <w:tc>
          <w:tcPr>
            <w:tcW w:w="520" w:type="dxa"/>
            <w:vAlign w:val="center"/>
          </w:tcPr>
          <w:p>
            <w:pPr>
              <w:pStyle w:val="7"/>
              <w:keepNext w:val="0"/>
              <w:keepLines w:val="0"/>
              <w:pageBreakBefore w:val="0"/>
              <w:widowControl w:val="0"/>
              <w:kinsoku/>
              <w:wordWrap/>
              <w:overflowPunct/>
              <w:topLinePunct w:val="0"/>
              <w:autoSpaceDE/>
              <w:autoSpaceDN/>
              <w:bidi w:val="0"/>
              <w:adjustRightInd/>
              <w:snapToGrid/>
              <w:spacing w:line="212" w:lineRule="auto"/>
              <w:ind w:left="0" w:right="0"/>
              <w:jc w:val="center"/>
              <w:textAlignment w:val="auto"/>
              <w:rPr>
                <w:rFonts w:hint="eastAsia" w:ascii="宋体" w:hAnsi="宋体" w:eastAsia="宋体" w:cs="宋体"/>
                <w:b/>
                <w:bCs/>
                <w:sz w:val="16"/>
                <w:szCs w:val="16"/>
              </w:rPr>
            </w:pPr>
            <w:r>
              <w:rPr>
                <w:rFonts w:hint="eastAsia" w:ascii="宋体" w:hAnsi="宋体" w:eastAsia="宋体" w:cs="宋体"/>
                <w:b/>
                <w:bCs/>
                <w:spacing w:val="-3"/>
                <w:sz w:val="16"/>
                <w:szCs w:val="16"/>
              </w:rPr>
              <w:t>部门收支总体情况表</w:t>
            </w:r>
          </w:p>
        </w:tc>
        <w:tc>
          <w:tcPr>
            <w:tcW w:w="520" w:type="dxa"/>
            <w:vAlign w:val="center"/>
          </w:tcPr>
          <w:p>
            <w:pPr>
              <w:pStyle w:val="7"/>
              <w:keepNext w:val="0"/>
              <w:keepLines w:val="0"/>
              <w:pageBreakBefore w:val="0"/>
              <w:widowControl w:val="0"/>
              <w:kinsoku/>
              <w:wordWrap/>
              <w:overflowPunct/>
              <w:topLinePunct w:val="0"/>
              <w:autoSpaceDE/>
              <w:autoSpaceDN/>
              <w:bidi w:val="0"/>
              <w:adjustRightInd/>
              <w:snapToGrid/>
              <w:spacing w:line="212" w:lineRule="auto"/>
              <w:ind w:left="0" w:right="0"/>
              <w:jc w:val="center"/>
              <w:textAlignment w:val="auto"/>
              <w:rPr>
                <w:rFonts w:hint="eastAsia" w:ascii="宋体" w:hAnsi="宋体" w:eastAsia="宋体" w:cs="宋体"/>
                <w:b/>
                <w:bCs/>
                <w:sz w:val="16"/>
                <w:szCs w:val="16"/>
              </w:rPr>
            </w:pPr>
            <w:r>
              <w:rPr>
                <w:rFonts w:hint="eastAsia" w:ascii="宋体" w:hAnsi="宋体" w:eastAsia="宋体" w:cs="宋体"/>
                <w:b/>
                <w:bCs/>
                <w:spacing w:val="-3"/>
                <w:sz w:val="16"/>
                <w:szCs w:val="16"/>
              </w:rPr>
              <w:t>部门收</w:t>
            </w:r>
            <w:r>
              <w:rPr>
                <w:rFonts w:hint="eastAsia" w:ascii="宋体" w:hAnsi="宋体" w:eastAsia="宋体" w:cs="宋体"/>
                <w:b/>
                <w:bCs/>
                <w:spacing w:val="-2"/>
                <w:sz w:val="16"/>
                <w:szCs w:val="16"/>
              </w:rPr>
              <w:t>入总体</w:t>
            </w:r>
            <w:r>
              <w:rPr>
                <w:rFonts w:hint="eastAsia" w:ascii="宋体" w:hAnsi="宋体" w:eastAsia="宋体" w:cs="宋体"/>
                <w:b/>
                <w:bCs/>
                <w:spacing w:val="-3"/>
                <w:sz w:val="16"/>
                <w:szCs w:val="16"/>
              </w:rPr>
              <w:t>情况表</w:t>
            </w:r>
          </w:p>
        </w:tc>
        <w:tc>
          <w:tcPr>
            <w:tcW w:w="520" w:type="dxa"/>
            <w:vAlign w:val="center"/>
          </w:tcPr>
          <w:p>
            <w:pPr>
              <w:pStyle w:val="7"/>
              <w:keepNext w:val="0"/>
              <w:keepLines w:val="0"/>
              <w:pageBreakBefore w:val="0"/>
              <w:widowControl w:val="0"/>
              <w:kinsoku/>
              <w:wordWrap/>
              <w:overflowPunct/>
              <w:topLinePunct w:val="0"/>
              <w:autoSpaceDE/>
              <w:autoSpaceDN/>
              <w:bidi w:val="0"/>
              <w:adjustRightInd/>
              <w:snapToGrid/>
              <w:spacing w:line="216" w:lineRule="auto"/>
              <w:ind w:left="0" w:right="0"/>
              <w:jc w:val="center"/>
              <w:textAlignment w:val="auto"/>
              <w:rPr>
                <w:rFonts w:hint="eastAsia" w:ascii="宋体" w:hAnsi="宋体" w:eastAsia="宋体" w:cs="宋体"/>
                <w:b/>
                <w:bCs/>
                <w:sz w:val="16"/>
                <w:szCs w:val="16"/>
                <w:lang w:eastAsia="zh-CN"/>
              </w:rPr>
            </w:pPr>
            <w:r>
              <w:rPr>
                <w:rFonts w:hint="eastAsia" w:ascii="宋体" w:hAnsi="宋体" w:eastAsia="宋体" w:cs="宋体"/>
                <w:b/>
                <w:bCs/>
                <w:spacing w:val="-3"/>
                <w:sz w:val="16"/>
                <w:szCs w:val="16"/>
                <w:lang w:eastAsia="zh-CN"/>
              </w:rPr>
              <w:t>部门支出总体情况表</w:t>
            </w:r>
          </w:p>
        </w:tc>
        <w:tc>
          <w:tcPr>
            <w:tcW w:w="520" w:type="dxa"/>
            <w:vAlign w:val="center"/>
          </w:tcPr>
          <w:p>
            <w:pPr>
              <w:pStyle w:val="7"/>
              <w:keepNext w:val="0"/>
              <w:keepLines w:val="0"/>
              <w:pageBreakBefore w:val="0"/>
              <w:widowControl w:val="0"/>
              <w:kinsoku/>
              <w:wordWrap/>
              <w:overflowPunct/>
              <w:topLinePunct w:val="0"/>
              <w:autoSpaceDE/>
              <w:autoSpaceDN/>
              <w:bidi w:val="0"/>
              <w:adjustRightInd/>
              <w:snapToGrid/>
              <w:spacing w:line="208" w:lineRule="auto"/>
              <w:ind w:left="0" w:right="0"/>
              <w:jc w:val="center"/>
              <w:textAlignment w:val="auto"/>
              <w:rPr>
                <w:rFonts w:hint="eastAsia" w:ascii="宋体" w:hAnsi="宋体" w:eastAsia="宋体" w:cs="宋体"/>
                <w:b/>
                <w:bCs/>
                <w:sz w:val="16"/>
                <w:szCs w:val="16"/>
                <w:lang w:eastAsia="zh-CN"/>
              </w:rPr>
            </w:pPr>
            <w:r>
              <w:rPr>
                <w:rFonts w:hint="eastAsia" w:ascii="宋体" w:hAnsi="宋体" w:eastAsia="宋体" w:cs="宋体"/>
                <w:b/>
                <w:bCs/>
                <w:spacing w:val="-3"/>
                <w:sz w:val="16"/>
                <w:szCs w:val="16"/>
                <w:lang w:eastAsia="zh-CN"/>
              </w:rPr>
              <w:t>财政拨款收支总体情况表</w:t>
            </w:r>
          </w:p>
        </w:tc>
        <w:tc>
          <w:tcPr>
            <w:tcW w:w="520" w:type="dxa"/>
            <w:vAlign w:val="center"/>
          </w:tcPr>
          <w:p>
            <w:pPr>
              <w:pStyle w:val="7"/>
              <w:keepNext w:val="0"/>
              <w:keepLines w:val="0"/>
              <w:pageBreakBefore w:val="0"/>
              <w:widowControl w:val="0"/>
              <w:kinsoku/>
              <w:wordWrap/>
              <w:overflowPunct/>
              <w:topLinePunct w:val="0"/>
              <w:autoSpaceDE/>
              <w:autoSpaceDN/>
              <w:bidi w:val="0"/>
              <w:adjustRightInd/>
              <w:snapToGrid/>
              <w:spacing w:line="208" w:lineRule="auto"/>
              <w:ind w:left="0" w:right="0" w:firstLine="9"/>
              <w:jc w:val="center"/>
              <w:textAlignment w:val="auto"/>
              <w:rPr>
                <w:rFonts w:hint="eastAsia" w:ascii="宋体" w:hAnsi="宋体" w:eastAsia="宋体" w:cs="宋体"/>
                <w:b/>
                <w:bCs/>
                <w:sz w:val="16"/>
                <w:szCs w:val="16"/>
                <w:lang w:eastAsia="zh-CN"/>
              </w:rPr>
            </w:pPr>
            <w:r>
              <w:rPr>
                <w:rFonts w:hint="eastAsia" w:ascii="宋体" w:hAnsi="宋体" w:eastAsia="宋体" w:cs="宋体"/>
                <w:b/>
                <w:bCs/>
                <w:spacing w:val="-3"/>
                <w:sz w:val="16"/>
                <w:szCs w:val="16"/>
                <w:lang w:eastAsia="zh-CN"/>
              </w:rPr>
              <w:t>一般公共预算支出情况表</w:t>
            </w:r>
          </w:p>
        </w:tc>
        <w:tc>
          <w:tcPr>
            <w:tcW w:w="520" w:type="dxa"/>
            <w:vAlign w:val="center"/>
          </w:tcPr>
          <w:p>
            <w:pPr>
              <w:pStyle w:val="7"/>
              <w:keepNext w:val="0"/>
              <w:keepLines w:val="0"/>
              <w:pageBreakBefore w:val="0"/>
              <w:widowControl w:val="0"/>
              <w:kinsoku/>
              <w:wordWrap/>
              <w:overflowPunct/>
              <w:topLinePunct w:val="0"/>
              <w:autoSpaceDE/>
              <w:autoSpaceDN/>
              <w:bidi w:val="0"/>
              <w:adjustRightInd/>
              <w:snapToGrid/>
              <w:spacing w:line="210" w:lineRule="auto"/>
              <w:ind w:left="0" w:right="0" w:firstLine="19"/>
              <w:jc w:val="center"/>
              <w:textAlignment w:val="auto"/>
              <w:rPr>
                <w:rFonts w:hint="eastAsia" w:ascii="宋体" w:hAnsi="宋体" w:eastAsia="宋体" w:cs="宋体"/>
                <w:b/>
                <w:bCs/>
                <w:spacing w:val="-3"/>
                <w:sz w:val="16"/>
                <w:szCs w:val="16"/>
                <w:lang w:eastAsia="zh-CN"/>
              </w:rPr>
            </w:pPr>
            <w:r>
              <w:rPr>
                <w:rFonts w:hint="eastAsia" w:ascii="宋体" w:hAnsi="宋体" w:eastAsia="宋体" w:cs="宋体"/>
                <w:b/>
                <w:bCs/>
                <w:spacing w:val="-3"/>
                <w:sz w:val="16"/>
                <w:szCs w:val="16"/>
                <w:lang w:eastAsia="zh-CN"/>
              </w:rPr>
              <w:t>一般公共预算基本支出情</w:t>
            </w:r>
          </w:p>
          <w:p>
            <w:pPr>
              <w:pStyle w:val="7"/>
              <w:keepNext w:val="0"/>
              <w:keepLines w:val="0"/>
              <w:pageBreakBefore w:val="0"/>
              <w:widowControl w:val="0"/>
              <w:kinsoku/>
              <w:wordWrap/>
              <w:overflowPunct/>
              <w:topLinePunct w:val="0"/>
              <w:autoSpaceDE/>
              <w:autoSpaceDN/>
              <w:bidi w:val="0"/>
              <w:adjustRightInd/>
              <w:snapToGrid/>
              <w:spacing w:line="210" w:lineRule="auto"/>
              <w:ind w:left="0" w:right="0" w:firstLine="19"/>
              <w:jc w:val="center"/>
              <w:textAlignment w:val="auto"/>
              <w:rPr>
                <w:rFonts w:hint="eastAsia" w:ascii="宋体" w:hAnsi="宋体" w:eastAsia="宋体" w:cs="宋体"/>
                <w:b/>
                <w:bCs/>
                <w:sz w:val="16"/>
                <w:szCs w:val="16"/>
                <w:lang w:eastAsia="zh-CN"/>
              </w:rPr>
            </w:pPr>
            <w:r>
              <w:rPr>
                <w:rFonts w:hint="eastAsia" w:ascii="宋体" w:hAnsi="宋体" w:eastAsia="宋体" w:cs="宋体"/>
                <w:b/>
                <w:bCs/>
                <w:spacing w:val="-3"/>
                <w:sz w:val="16"/>
                <w:szCs w:val="16"/>
                <w:lang w:eastAsia="zh-CN"/>
              </w:rPr>
              <w:t>况表</w:t>
            </w:r>
          </w:p>
        </w:tc>
        <w:tc>
          <w:tcPr>
            <w:tcW w:w="520" w:type="dxa"/>
            <w:vAlign w:val="center"/>
          </w:tcPr>
          <w:p>
            <w:pPr>
              <w:pStyle w:val="7"/>
              <w:keepNext w:val="0"/>
              <w:keepLines w:val="0"/>
              <w:pageBreakBefore w:val="0"/>
              <w:widowControl w:val="0"/>
              <w:kinsoku/>
              <w:wordWrap/>
              <w:overflowPunct/>
              <w:topLinePunct w:val="0"/>
              <w:autoSpaceDE/>
              <w:autoSpaceDN/>
              <w:bidi w:val="0"/>
              <w:adjustRightInd/>
              <w:snapToGrid/>
              <w:spacing w:line="208" w:lineRule="auto"/>
              <w:ind w:left="0" w:right="0" w:firstLine="73"/>
              <w:jc w:val="center"/>
              <w:textAlignment w:val="auto"/>
              <w:rPr>
                <w:rFonts w:hint="eastAsia" w:ascii="宋体" w:hAnsi="宋体" w:eastAsia="宋体" w:cs="宋体"/>
                <w:b/>
                <w:bCs/>
                <w:sz w:val="16"/>
                <w:szCs w:val="16"/>
                <w:lang w:eastAsia="zh-CN"/>
              </w:rPr>
            </w:pPr>
            <w:r>
              <w:rPr>
                <w:rFonts w:hint="eastAsia" w:ascii="宋体" w:hAnsi="宋体" w:eastAsia="宋体" w:cs="宋体"/>
                <w:b/>
                <w:bCs/>
                <w:spacing w:val="-11"/>
                <w:sz w:val="16"/>
                <w:szCs w:val="16"/>
                <w:lang w:eastAsia="zh-CN"/>
              </w:rPr>
              <w:t>一般公</w:t>
            </w:r>
            <w:r>
              <w:rPr>
                <w:rFonts w:hint="eastAsia" w:ascii="宋体" w:hAnsi="宋体" w:eastAsia="宋体" w:cs="宋体"/>
                <w:b/>
                <w:bCs/>
                <w:sz w:val="16"/>
                <w:szCs w:val="16"/>
                <w:lang w:eastAsia="zh-CN"/>
              </w:rPr>
              <w:t>共预算</w:t>
            </w:r>
            <w:r>
              <w:rPr>
                <w:rFonts w:hint="eastAsia" w:ascii="宋体" w:hAnsi="宋体" w:eastAsia="宋体" w:cs="宋体"/>
                <w:b/>
                <w:bCs/>
                <w:spacing w:val="-11"/>
                <w:sz w:val="16"/>
                <w:szCs w:val="16"/>
                <w:lang w:eastAsia="zh-CN"/>
              </w:rPr>
              <w:t>“三公”</w:t>
            </w:r>
            <w:r>
              <w:rPr>
                <w:rFonts w:hint="eastAsia" w:ascii="宋体" w:hAnsi="宋体" w:eastAsia="宋体" w:cs="宋体"/>
                <w:b/>
                <w:bCs/>
                <w:sz w:val="16"/>
                <w:szCs w:val="16"/>
                <w:lang w:eastAsia="zh-CN"/>
              </w:rPr>
              <w:t>经费支出情况</w:t>
            </w:r>
          </w:p>
        </w:tc>
        <w:tc>
          <w:tcPr>
            <w:tcW w:w="539" w:type="dxa"/>
            <w:vAlign w:val="center"/>
          </w:tcPr>
          <w:p>
            <w:pPr>
              <w:pStyle w:val="7"/>
              <w:keepNext w:val="0"/>
              <w:keepLines w:val="0"/>
              <w:pageBreakBefore w:val="0"/>
              <w:widowControl w:val="0"/>
              <w:kinsoku/>
              <w:wordWrap/>
              <w:overflowPunct/>
              <w:topLinePunct w:val="0"/>
              <w:autoSpaceDE/>
              <w:autoSpaceDN/>
              <w:bidi w:val="0"/>
              <w:adjustRightInd/>
              <w:snapToGrid/>
              <w:spacing w:line="211" w:lineRule="auto"/>
              <w:ind w:left="0" w:right="0"/>
              <w:jc w:val="center"/>
              <w:textAlignment w:val="auto"/>
              <w:rPr>
                <w:rFonts w:hint="eastAsia" w:ascii="宋体" w:hAnsi="宋体" w:eastAsia="宋体" w:cs="宋体"/>
                <w:b/>
                <w:bCs/>
                <w:sz w:val="16"/>
                <w:szCs w:val="16"/>
                <w:lang w:eastAsia="zh-CN"/>
              </w:rPr>
            </w:pPr>
            <w:r>
              <w:rPr>
                <w:rFonts w:hint="eastAsia" w:ascii="宋体" w:hAnsi="宋体" w:eastAsia="宋体" w:cs="宋体"/>
                <w:b/>
                <w:bCs/>
                <w:spacing w:val="-2"/>
                <w:sz w:val="16"/>
                <w:szCs w:val="16"/>
                <w:lang w:eastAsia="zh-CN"/>
              </w:rPr>
              <w:t>政府性基金预算支出情况表</w:t>
            </w:r>
          </w:p>
        </w:tc>
        <w:tc>
          <w:tcPr>
            <w:tcW w:w="520" w:type="dxa"/>
            <w:vAlign w:val="center"/>
          </w:tcPr>
          <w:p>
            <w:pPr>
              <w:pStyle w:val="7"/>
              <w:keepNext w:val="0"/>
              <w:keepLines w:val="0"/>
              <w:pageBreakBefore w:val="0"/>
              <w:widowControl w:val="0"/>
              <w:kinsoku/>
              <w:wordWrap/>
              <w:overflowPunct/>
              <w:topLinePunct w:val="0"/>
              <w:autoSpaceDE/>
              <w:autoSpaceDN/>
              <w:bidi w:val="0"/>
              <w:adjustRightInd/>
              <w:snapToGrid/>
              <w:spacing w:line="213" w:lineRule="auto"/>
              <w:ind w:left="0" w:right="0" w:firstLine="79"/>
              <w:jc w:val="center"/>
              <w:textAlignment w:val="auto"/>
              <w:rPr>
                <w:rFonts w:hint="eastAsia" w:ascii="宋体" w:hAnsi="宋体" w:eastAsia="宋体" w:cs="宋体"/>
                <w:b/>
                <w:bCs/>
                <w:sz w:val="16"/>
                <w:szCs w:val="16"/>
                <w:lang w:eastAsia="zh-CN"/>
              </w:rPr>
            </w:pPr>
            <w:r>
              <w:rPr>
                <w:rFonts w:hint="eastAsia" w:ascii="宋体" w:hAnsi="宋体" w:eastAsia="宋体" w:cs="宋体"/>
                <w:b/>
                <w:bCs/>
                <w:spacing w:val="-3"/>
                <w:sz w:val="16"/>
                <w:szCs w:val="16"/>
                <w:lang w:eastAsia="zh-CN"/>
              </w:rPr>
              <w:t>一般公共预算支出情况表公开到功能分类项级科目</w:t>
            </w:r>
          </w:p>
        </w:tc>
        <w:tc>
          <w:tcPr>
            <w:tcW w:w="520" w:type="dxa"/>
            <w:vAlign w:val="center"/>
          </w:tcPr>
          <w:p>
            <w:pPr>
              <w:pStyle w:val="7"/>
              <w:keepNext w:val="0"/>
              <w:keepLines w:val="0"/>
              <w:pageBreakBefore w:val="0"/>
              <w:widowControl w:val="0"/>
              <w:kinsoku/>
              <w:wordWrap/>
              <w:overflowPunct/>
              <w:topLinePunct w:val="0"/>
              <w:autoSpaceDE/>
              <w:autoSpaceDN/>
              <w:bidi w:val="0"/>
              <w:adjustRightInd/>
              <w:snapToGrid/>
              <w:spacing w:line="211" w:lineRule="auto"/>
              <w:ind w:left="0" w:right="0" w:firstLine="9"/>
              <w:jc w:val="center"/>
              <w:textAlignment w:val="auto"/>
              <w:rPr>
                <w:rFonts w:hint="eastAsia" w:ascii="宋体" w:hAnsi="宋体" w:eastAsia="宋体" w:cs="宋体"/>
                <w:b/>
                <w:bCs/>
                <w:sz w:val="16"/>
                <w:szCs w:val="16"/>
                <w:lang w:eastAsia="zh-CN"/>
              </w:rPr>
            </w:pPr>
            <w:r>
              <w:rPr>
                <w:rFonts w:hint="eastAsia" w:ascii="宋体" w:hAnsi="宋体" w:eastAsia="宋体" w:cs="宋体"/>
                <w:b/>
                <w:bCs/>
                <w:spacing w:val="-3"/>
                <w:sz w:val="16"/>
                <w:szCs w:val="16"/>
                <w:lang w:eastAsia="zh-CN"/>
              </w:rPr>
              <w:t>一般公共预算基本支出情况表公开到经济性质分类款级科目</w:t>
            </w:r>
          </w:p>
        </w:tc>
        <w:tc>
          <w:tcPr>
            <w:tcW w:w="520" w:type="dxa"/>
            <w:vAlign w:val="center"/>
          </w:tcPr>
          <w:p>
            <w:pPr>
              <w:pStyle w:val="7"/>
              <w:keepNext w:val="0"/>
              <w:keepLines w:val="0"/>
              <w:pageBreakBefore w:val="0"/>
              <w:widowControl w:val="0"/>
              <w:kinsoku/>
              <w:wordWrap/>
              <w:overflowPunct/>
              <w:topLinePunct w:val="0"/>
              <w:autoSpaceDE/>
              <w:autoSpaceDN/>
              <w:bidi w:val="0"/>
              <w:adjustRightInd/>
              <w:snapToGrid/>
              <w:spacing w:line="217" w:lineRule="auto"/>
              <w:ind w:left="0" w:right="0" w:firstLine="50"/>
              <w:jc w:val="center"/>
              <w:textAlignment w:val="auto"/>
              <w:rPr>
                <w:rFonts w:hint="eastAsia" w:ascii="宋体" w:hAnsi="宋体" w:eastAsia="宋体" w:cs="宋体"/>
                <w:b/>
                <w:bCs/>
                <w:sz w:val="16"/>
                <w:szCs w:val="16"/>
                <w:lang w:eastAsia="zh-CN"/>
              </w:rPr>
            </w:pPr>
            <w:r>
              <w:rPr>
                <w:rFonts w:hint="eastAsia" w:ascii="宋体" w:hAnsi="宋体" w:eastAsia="宋体" w:cs="宋体"/>
                <w:b/>
                <w:bCs/>
                <w:spacing w:val="-17"/>
                <w:sz w:val="16"/>
                <w:szCs w:val="16"/>
                <w:lang w:eastAsia="zh-CN"/>
              </w:rPr>
              <w:t>“三公”</w:t>
            </w:r>
            <w:r>
              <w:rPr>
                <w:rFonts w:hint="eastAsia" w:ascii="宋体" w:hAnsi="宋体" w:eastAsia="宋体" w:cs="宋体"/>
                <w:b/>
                <w:bCs/>
                <w:spacing w:val="-3"/>
                <w:sz w:val="16"/>
                <w:szCs w:val="16"/>
                <w:lang w:eastAsia="zh-CN"/>
              </w:rPr>
              <w:t>经费增减变化</w:t>
            </w:r>
            <w:r>
              <w:rPr>
                <w:rFonts w:hint="eastAsia" w:ascii="宋体" w:hAnsi="宋体" w:eastAsia="宋体" w:cs="宋体"/>
                <w:b/>
                <w:bCs/>
                <w:spacing w:val="-17"/>
                <w:sz w:val="16"/>
                <w:szCs w:val="16"/>
                <w:lang w:eastAsia="zh-CN"/>
              </w:rPr>
              <w:t>情况（与</w:t>
            </w:r>
            <w:r>
              <w:rPr>
                <w:rFonts w:hint="eastAsia" w:ascii="宋体" w:hAnsi="宋体" w:eastAsia="宋体" w:cs="宋体"/>
                <w:b/>
                <w:bCs/>
                <w:spacing w:val="-3"/>
                <w:sz w:val="16"/>
                <w:szCs w:val="16"/>
                <w:lang w:eastAsia="zh-CN"/>
              </w:rPr>
              <w:t>预算对</w:t>
            </w:r>
            <w:r>
              <w:rPr>
                <w:rFonts w:hint="eastAsia" w:ascii="宋体" w:hAnsi="宋体" w:eastAsia="宋体" w:cs="宋体"/>
                <w:b/>
                <w:bCs/>
                <w:spacing w:val="-17"/>
                <w:sz w:val="16"/>
                <w:szCs w:val="16"/>
                <w:lang w:eastAsia="zh-CN"/>
              </w:rPr>
              <w:t>比</w:t>
            </w:r>
            <w:r>
              <w:rPr>
                <w:rFonts w:hint="eastAsia" w:ascii="宋体" w:hAnsi="宋体" w:eastAsia="宋体" w:cs="宋体"/>
                <w:b/>
                <w:bCs/>
                <w:spacing w:val="-34"/>
                <w:sz w:val="16"/>
                <w:szCs w:val="16"/>
                <w:lang w:eastAsia="zh-CN"/>
              </w:rPr>
              <w:t>）</w:t>
            </w:r>
            <w:r>
              <w:rPr>
                <w:rFonts w:hint="eastAsia" w:ascii="宋体" w:hAnsi="宋体" w:eastAsia="宋体" w:cs="宋体"/>
                <w:b/>
                <w:bCs/>
                <w:spacing w:val="-11"/>
                <w:sz w:val="16"/>
                <w:szCs w:val="16"/>
                <w:lang w:eastAsia="zh-CN"/>
              </w:rPr>
              <w:t>等说</w:t>
            </w:r>
            <w:r>
              <w:rPr>
                <w:rFonts w:hint="eastAsia" w:ascii="宋体" w:hAnsi="宋体" w:eastAsia="宋体" w:cs="宋体"/>
                <w:b/>
                <w:bCs/>
                <w:spacing w:val="-3"/>
                <w:sz w:val="16"/>
                <w:szCs w:val="16"/>
                <w:lang w:eastAsia="zh-CN"/>
              </w:rPr>
              <w:t>明信息</w:t>
            </w:r>
          </w:p>
        </w:tc>
        <w:tc>
          <w:tcPr>
            <w:tcW w:w="520" w:type="dxa"/>
            <w:vAlign w:val="center"/>
          </w:tcPr>
          <w:p>
            <w:pPr>
              <w:pStyle w:val="7"/>
              <w:keepNext w:val="0"/>
              <w:keepLines w:val="0"/>
              <w:pageBreakBefore w:val="0"/>
              <w:widowControl w:val="0"/>
              <w:kinsoku/>
              <w:wordWrap/>
              <w:overflowPunct/>
              <w:topLinePunct w:val="0"/>
              <w:autoSpaceDE/>
              <w:autoSpaceDN/>
              <w:bidi w:val="0"/>
              <w:adjustRightInd/>
              <w:snapToGrid/>
              <w:spacing w:line="220" w:lineRule="auto"/>
              <w:ind w:left="0" w:right="0" w:hanging="57"/>
              <w:jc w:val="center"/>
              <w:textAlignment w:val="auto"/>
              <w:rPr>
                <w:rFonts w:hint="eastAsia" w:ascii="宋体" w:hAnsi="宋体" w:eastAsia="宋体" w:cs="宋体"/>
                <w:b/>
                <w:bCs/>
                <w:sz w:val="16"/>
                <w:szCs w:val="16"/>
                <w:lang w:eastAsia="zh-CN"/>
              </w:rPr>
            </w:pPr>
            <w:r>
              <w:rPr>
                <w:rFonts w:hint="eastAsia" w:ascii="宋体" w:hAnsi="宋体" w:eastAsia="宋体" w:cs="宋体"/>
                <w:b/>
                <w:bCs/>
                <w:spacing w:val="-6"/>
                <w:w w:val="80"/>
                <w:sz w:val="16"/>
                <w:szCs w:val="16"/>
                <w:lang w:eastAsia="zh-CN"/>
              </w:rPr>
              <w:t>财政拨款</w:t>
            </w:r>
            <w:r>
              <w:rPr>
                <w:rFonts w:hint="eastAsia" w:ascii="宋体" w:hAnsi="宋体" w:eastAsia="宋体" w:cs="宋体"/>
                <w:b/>
                <w:bCs/>
                <w:spacing w:val="-17"/>
                <w:sz w:val="16"/>
                <w:szCs w:val="16"/>
                <w:lang w:eastAsia="zh-CN"/>
              </w:rPr>
              <w:t>“三公”</w:t>
            </w:r>
            <w:r>
              <w:rPr>
                <w:rFonts w:hint="eastAsia" w:ascii="宋体" w:hAnsi="宋体" w:eastAsia="宋体" w:cs="宋体"/>
                <w:b/>
                <w:bCs/>
                <w:spacing w:val="-3"/>
                <w:sz w:val="16"/>
                <w:szCs w:val="16"/>
                <w:lang w:eastAsia="zh-CN"/>
              </w:rPr>
              <w:t>经费支出情况</w:t>
            </w:r>
            <w:r>
              <w:rPr>
                <w:rFonts w:hint="eastAsia" w:ascii="宋体" w:hAnsi="宋体" w:eastAsia="宋体" w:cs="宋体"/>
                <w:b/>
                <w:bCs/>
                <w:spacing w:val="-17"/>
                <w:sz w:val="16"/>
                <w:szCs w:val="16"/>
                <w:lang w:eastAsia="zh-CN"/>
              </w:rPr>
              <w:t>表按“因</w:t>
            </w:r>
            <w:r>
              <w:rPr>
                <w:rFonts w:hint="eastAsia" w:ascii="宋体" w:hAnsi="宋体" w:eastAsia="宋体" w:cs="宋体"/>
                <w:b/>
                <w:bCs/>
                <w:spacing w:val="-3"/>
                <w:sz w:val="16"/>
                <w:szCs w:val="16"/>
                <w:lang w:eastAsia="zh-CN"/>
              </w:rPr>
              <w:t>公出国（境）”费”“公务用车购置及</w:t>
            </w:r>
            <w:r>
              <w:rPr>
                <w:rFonts w:hint="eastAsia" w:ascii="宋体" w:hAnsi="宋体" w:eastAsia="宋体" w:cs="宋体"/>
                <w:b/>
                <w:bCs/>
                <w:spacing w:val="-17"/>
                <w:sz w:val="16"/>
                <w:szCs w:val="16"/>
                <w:lang w:eastAsia="zh-CN"/>
              </w:rPr>
              <w:t>运行费”</w:t>
            </w:r>
            <w:r>
              <w:rPr>
                <w:rFonts w:hint="eastAsia" w:ascii="宋体" w:hAnsi="宋体" w:eastAsia="宋体" w:cs="宋体"/>
                <w:b/>
                <w:bCs/>
                <w:spacing w:val="-3"/>
                <w:sz w:val="16"/>
                <w:szCs w:val="16"/>
                <w:lang w:eastAsia="zh-CN"/>
              </w:rPr>
              <w:t>“公务</w:t>
            </w:r>
            <w:r>
              <w:rPr>
                <w:rFonts w:hint="eastAsia" w:ascii="宋体" w:hAnsi="宋体" w:eastAsia="宋体" w:cs="宋体"/>
                <w:b/>
                <w:bCs/>
                <w:spacing w:val="-17"/>
                <w:sz w:val="16"/>
                <w:szCs w:val="16"/>
                <w:lang w:eastAsia="zh-CN"/>
              </w:rPr>
              <w:t>接待费”</w:t>
            </w:r>
            <w:r>
              <w:rPr>
                <w:rFonts w:hint="eastAsia" w:ascii="宋体" w:hAnsi="宋体" w:eastAsia="宋体" w:cs="宋体"/>
                <w:b/>
                <w:bCs/>
                <w:spacing w:val="-3"/>
                <w:sz w:val="16"/>
                <w:szCs w:val="16"/>
                <w:lang w:eastAsia="zh-CN"/>
              </w:rPr>
              <w:t>公开</w:t>
            </w:r>
          </w:p>
        </w:tc>
        <w:tc>
          <w:tcPr>
            <w:tcW w:w="582" w:type="dxa"/>
            <w:vAlign w:val="center"/>
          </w:tcPr>
          <w:p>
            <w:pPr>
              <w:pStyle w:val="7"/>
              <w:keepNext w:val="0"/>
              <w:keepLines w:val="0"/>
              <w:pageBreakBefore w:val="0"/>
              <w:widowControl w:val="0"/>
              <w:kinsoku/>
              <w:wordWrap/>
              <w:overflowPunct/>
              <w:topLinePunct w:val="0"/>
              <w:autoSpaceDE/>
              <w:autoSpaceDN/>
              <w:bidi w:val="0"/>
              <w:adjustRightInd/>
              <w:snapToGrid/>
              <w:spacing w:line="213" w:lineRule="auto"/>
              <w:ind w:left="0" w:right="0"/>
              <w:jc w:val="center"/>
              <w:textAlignment w:val="auto"/>
              <w:rPr>
                <w:rFonts w:hint="eastAsia" w:ascii="宋体" w:hAnsi="宋体" w:eastAsia="宋体" w:cs="宋体"/>
                <w:b/>
                <w:bCs/>
                <w:sz w:val="16"/>
                <w:szCs w:val="16"/>
                <w:lang w:eastAsia="zh-CN"/>
              </w:rPr>
            </w:pPr>
            <w:r>
              <w:rPr>
                <w:rFonts w:hint="eastAsia" w:ascii="宋体" w:hAnsi="宋体" w:eastAsia="宋体" w:cs="宋体"/>
                <w:b/>
                <w:bCs/>
                <w:spacing w:val="-11"/>
                <w:sz w:val="16"/>
                <w:szCs w:val="16"/>
                <w:lang w:eastAsia="zh-CN"/>
              </w:rPr>
              <w:t>“公务用</w:t>
            </w:r>
            <w:r>
              <w:rPr>
                <w:rFonts w:hint="eastAsia" w:ascii="宋体" w:hAnsi="宋体" w:eastAsia="宋体" w:cs="宋体"/>
                <w:b/>
                <w:bCs/>
                <w:sz w:val="16"/>
                <w:szCs w:val="16"/>
                <w:lang w:eastAsia="zh-CN"/>
              </w:rPr>
              <w:t>车购置及运行费”细化到“公务用车运行费”两个项目</w:t>
            </w:r>
          </w:p>
        </w:tc>
        <w:tc>
          <w:tcPr>
            <w:tcW w:w="520" w:type="dxa"/>
            <w:vAlign w:val="center"/>
          </w:tcPr>
          <w:p>
            <w:pPr>
              <w:pStyle w:val="7"/>
              <w:keepNext w:val="0"/>
              <w:keepLines w:val="0"/>
              <w:pageBreakBefore w:val="0"/>
              <w:widowControl w:val="0"/>
              <w:kinsoku/>
              <w:wordWrap/>
              <w:overflowPunct/>
              <w:topLinePunct w:val="0"/>
              <w:autoSpaceDE/>
              <w:autoSpaceDN/>
              <w:bidi w:val="0"/>
              <w:adjustRightInd/>
              <w:snapToGrid/>
              <w:spacing w:line="210" w:lineRule="auto"/>
              <w:ind w:left="0" w:right="0"/>
              <w:jc w:val="center"/>
              <w:textAlignment w:val="auto"/>
              <w:rPr>
                <w:rFonts w:hint="eastAsia" w:ascii="宋体" w:hAnsi="宋体" w:eastAsia="宋体" w:cs="宋体"/>
                <w:b/>
                <w:bCs/>
                <w:spacing w:val="-3"/>
                <w:sz w:val="16"/>
                <w:szCs w:val="16"/>
              </w:rPr>
            </w:pPr>
            <w:r>
              <w:rPr>
                <w:rFonts w:hint="eastAsia" w:ascii="宋体" w:hAnsi="宋体" w:eastAsia="宋体" w:cs="宋体"/>
                <w:b/>
                <w:bCs/>
                <w:spacing w:val="-3"/>
                <w:sz w:val="16"/>
                <w:szCs w:val="16"/>
              </w:rPr>
              <w:t>说明</w:t>
            </w:r>
          </w:p>
          <w:p>
            <w:pPr>
              <w:pStyle w:val="7"/>
              <w:keepNext w:val="0"/>
              <w:keepLines w:val="0"/>
              <w:pageBreakBefore w:val="0"/>
              <w:widowControl w:val="0"/>
              <w:kinsoku/>
              <w:wordWrap/>
              <w:overflowPunct/>
              <w:topLinePunct w:val="0"/>
              <w:autoSpaceDE/>
              <w:autoSpaceDN/>
              <w:bidi w:val="0"/>
              <w:adjustRightInd/>
              <w:snapToGrid/>
              <w:spacing w:line="210" w:lineRule="auto"/>
              <w:ind w:left="0" w:right="0"/>
              <w:jc w:val="center"/>
              <w:textAlignment w:val="auto"/>
              <w:rPr>
                <w:rFonts w:hint="eastAsia" w:ascii="宋体" w:hAnsi="宋体" w:eastAsia="宋体" w:cs="宋体"/>
                <w:b/>
                <w:bCs/>
                <w:spacing w:val="-3"/>
                <w:sz w:val="16"/>
                <w:szCs w:val="16"/>
              </w:rPr>
            </w:pPr>
            <w:r>
              <w:rPr>
                <w:rFonts w:hint="eastAsia" w:ascii="宋体" w:hAnsi="宋体" w:eastAsia="宋体" w:cs="宋体"/>
                <w:b/>
                <w:bCs/>
                <w:spacing w:val="-3"/>
                <w:sz w:val="16"/>
                <w:szCs w:val="16"/>
              </w:rPr>
              <w:t>公务</w:t>
            </w:r>
          </w:p>
          <w:p>
            <w:pPr>
              <w:pStyle w:val="7"/>
              <w:keepNext w:val="0"/>
              <w:keepLines w:val="0"/>
              <w:pageBreakBefore w:val="0"/>
              <w:widowControl w:val="0"/>
              <w:kinsoku/>
              <w:wordWrap/>
              <w:overflowPunct/>
              <w:topLinePunct w:val="0"/>
              <w:autoSpaceDE/>
              <w:autoSpaceDN/>
              <w:bidi w:val="0"/>
              <w:adjustRightInd/>
              <w:snapToGrid/>
              <w:spacing w:line="210" w:lineRule="auto"/>
              <w:ind w:left="0" w:right="0"/>
              <w:jc w:val="center"/>
              <w:textAlignment w:val="auto"/>
              <w:rPr>
                <w:rFonts w:hint="eastAsia" w:ascii="宋体" w:hAnsi="宋体" w:eastAsia="宋体" w:cs="宋体"/>
                <w:b/>
                <w:bCs/>
                <w:spacing w:val="-3"/>
                <w:sz w:val="16"/>
                <w:szCs w:val="16"/>
              </w:rPr>
            </w:pPr>
            <w:r>
              <w:rPr>
                <w:rFonts w:hint="eastAsia" w:ascii="宋体" w:hAnsi="宋体" w:eastAsia="宋体" w:cs="宋体"/>
                <w:b/>
                <w:bCs/>
                <w:spacing w:val="-3"/>
                <w:sz w:val="16"/>
                <w:szCs w:val="16"/>
              </w:rPr>
              <w:t>用车</w:t>
            </w:r>
          </w:p>
          <w:p>
            <w:pPr>
              <w:pStyle w:val="7"/>
              <w:keepNext w:val="0"/>
              <w:keepLines w:val="0"/>
              <w:pageBreakBefore w:val="0"/>
              <w:widowControl w:val="0"/>
              <w:kinsoku/>
              <w:wordWrap/>
              <w:overflowPunct/>
              <w:topLinePunct w:val="0"/>
              <w:autoSpaceDE/>
              <w:autoSpaceDN/>
              <w:bidi w:val="0"/>
              <w:adjustRightInd/>
              <w:snapToGrid/>
              <w:spacing w:line="210" w:lineRule="auto"/>
              <w:ind w:left="0" w:right="0"/>
              <w:jc w:val="center"/>
              <w:textAlignment w:val="auto"/>
              <w:rPr>
                <w:rFonts w:hint="eastAsia" w:ascii="宋体" w:hAnsi="宋体" w:eastAsia="宋体" w:cs="宋体"/>
                <w:b/>
                <w:bCs/>
                <w:spacing w:val="-2"/>
                <w:sz w:val="16"/>
                <w:szCs w:val="16"/>
              </w:rPr>
            </w:pPr>
            <w:r>
              <w:rPr>
                <w:rFonts w:hint="eastAsia" w:ascii="宋体" w:hAnsi="宋体" w:eastAsia="宋体" w:cs="宋体"/>
                <w:b/>
                <w:bCs/>
                <w:spacing w:val="-2"/>
                <w:sz w:val="16"/>
                <w:szCs w:val="16"/>
              </w:rPr>
              <w:t>购置</w:t>
            </w:r>
          </w:p>
          <w:p>
            <w:pPr>
              <w:pStyle w:val="7"/>
              <w:keepNext w:val="0"/>
              <w:keepLines w:val="0"/>
              <w:pageBreakBefore w:val="0"/>
              <w:widowControl w:val="0"/>
              <w:kinsoku/>
              <w:wordWrap/>
              <w:overflowPunct/>
              <w:topLinePunct w:val="0"/>
              <w:autoSpaceDE/>
              <w:autoSpaceDN/>
              <w:bidi w:val="0"/>
              <w:adjustRightInd/>
              <w:snapToGrid/>
              <w:spacing w:line="210" w:lineRule="auto"/>
              <w:ind w:left="0" w:right="0"/>
              <w:jc w:val="center"/>
              <w:textAlignment w:val="auto"/>
              <w:rPr>
                <w:rFonts w:hint="eastAsia" w:ascii="宋体" w:hAnsi="宋体" w:eastAsia="宋体" w:cs="宋体"/>
                <w:b/>
                <w:bCs/>
                <w:spacing w:val="1"/>
                <w:sz w:val="16"/>
                <w:szCs w:val="16"/>
              </w:rPr>
            </w:pPr>
            <w:r>
              <w:rPr>
                <w:rFonts w:hint="eastAsia" w:ascii="宋体" w:hAnsi="宋体" w:eastAsia="宋体" w:cs="宋体"/>
                <w:b/>
                <w:bCs/>
                <w:spacing w:val="-2"/>
                <w:sz w:val="16"/>
                <w:szCs w:val="16"/>
              </w:rPr>
              <w:t>数</w:t>
            </w:r>
            <w:r>
              <w:rPr>
                <w:rFonts w:hint="eastAsia" w:ascii="宋体" w:hAnsi="宋体" w:eastAsia="宋体" w:cs="宋体"/>
                <w:b/>
                <w:bCs/>
                <w:spacing w:val="1"/>
                <w:sz w:val="16"/>
                <w:szCs w:val="16"/>
              </w:rPr>
              <w:t>及</w:t>
            </w:r>
          </w:p>
          <w:p>
            <w:pPr>
              <w:pStyle w:val="7"/>
              <w:keepNext w:val="0"/>
              <w:keepLines w:val="0"/>
              <w:pageBreakBefore w:val="0"/>
              <w:widowControl w:val="0"/>
              <w:kinsoku/>
              <w:wordWrap/>
              <w:overflowPunct/>
              <w:topLinePunct w:val="0"/>
              <w:autoSpaceDE/>
              <w:autoSpaceDN/>
              <w:bidi w:val="0"/>
              <w:adjustRightInd/>
              <w:snapToGrid/>
              <w:spacing w:line="210" w:lineRule="auto"/>
              <w:ind w:left="0" w:right="0"/>
              <w:jc w:val="center"/>
              <w:textAlignment w:val="auto"/>
              <w:rPr>
                <w:rFonts w:hint="eastAsia" w:ascii="宋体" w:hAnsi="宋体" w:eastAsia="宋体" w:cs="宋体"/>
                <w:b/>
                <w:bCs/>
                <w:sz w:val="16"/>
                <w:szCs w:val="16"/>
              </w:rPr>
            </w:pPr>
            <w:r>
              <w:rPr>
                <w:rFonts w:hint="eastAsia" w:ascii="宋体" w:hAnsi="宋体" w:eastAsia="宋体" w:cs="宋体"/>
                <w:b/>
                <w:bCs/>
                <w:spacing w:val="1"/>
                <w:sz w:val="16"/>
                <w:szCs w:val="16"/>
              </w:rPr>
              <w:t>保有</w:t>
            </w:r>
            <w:r>
              <w:rPr>
                <w:rFonts w:hint="eastAsia" w:ascii="宋体" w:hAnsi="宋体" w:eastAsia="宋体" w:cs="宋体"/>
                <w:b/>
                <w:bCs/>
                <w:sz w:val="16"/>
                <w:szCs w:val="16"/>
              </w:rPr>
              <w:t>量</w:t>
            </w:r>
          </w:p>
        </w:tc>
        <w:tc>
          <w:tcPr>
            <w:tcW w:w="466" w:type="dxa"/>
            <w:vAlign w:val="center"/>
          </w:tcPr>
          <w:p>
            <w:pPr>
              <w:pStyle w:val="7"/>
              <w:keepNext w:val="0"/>
              <w:keepLines w:val="0"/>
              <w:pageBreakBefore w:val="0"/>
              <w:widowControl w:val="0"/>
              <w:kinsoku/>
              <w:wordWrap/>
              <w:overflowPunct/>
              <w:topLinePunct w:val="0"/>
              <w:autoSpaceDE/>
              <w:autoSpaceDN/>
              <w:bidi w:val="0"/>
              <w:adjustRightInd/>
              <w:snapToGrid/>
              <w:spacing w:line="208" w:lineRule="auto"/>
              <w:ind w:left="0" w:right="0"/>
              <w:jc w:val="center"/>
              <w:textAlignment w:val="auto"/>
              <w:rPr>
                <w:rFonts w:hint="eastAsia" w:ascii="宋体" w:hAnsi="宋体" w:eastAsia="宋体" w:cs="宋体"/>
                <w:b/>
                <w:bCs/>
                <w:sz w:val="16"/>
                <w:szCs w:val="16"/>
              </w:rPr>
            </w:pPr>
            <w:r>
              <w:rPr>
                <w:rFonts w:hint="eastAsia" w:ascii="宋体" w:hAnsi="宋体" w:eastAsia="宋体" w:cs="宋体"/>
                <w:b/>
                <w:bCs/>
                <w:spacing w:val="-10"/>
                <w:sz w:val="16"/>
                <w:szCs w:val="16"/>
              </w:rPr>
              <w:t>说明国</w:t>
            </w:r>
            <w:r>
              <w:rPr>
                <w:rFonts w:hint="eastAsia" w:ascii="宋体" w:hAnsi="宋体" w:eastAsia="宋体" w:cs="宋体"/>
                <w:b/>
                <w:bCs/>
                <w:spacing w:val="-12"/>
                <w:sz w:val="16"/>
                <w:szCs w:val="16"/>
              </w:rPr>
              <w:t>内公务</w:t>
            </w:r>
            <w:r>
              <w:rPr>
                <w:rFonts w:hint="eastAsia" w:ascii="宋体" w:hAnsi="宋体" w:eastAsia="宋体" w:cs="宋体"/>
                <w:b/>
                <w:bCs/>
                <w:spacing w:val="-16"/>
                <w:sz w:val="16"/>
                <w:szCs w:val="16"/>
              </w:rPr>
              <w:t>接待的</w:t>
            </w:r>
            <w:r>
              <w:rPr>
                <w:rFonts w:hint="eastAsia" w:ascii="宋体" w:hAnsi="宋体" w:eastAsia="宋体" w:cs="宋体"/>
                <w:b/>
                <w:bCs/>
                <w:spacing w:val="-6"/>
                <w:sz w:val="16"/>
                <w:szCs w:val="16"/>
              </w:rPr>
              <w:t>批次、</w:t>
            </w:r>
            <w:r>
              <w:rPr>
                <w:rFonts w:hint="eastAsia" w:ascii="宋体" w:hAnsi="宋体" w:eastAsia="宋体" w:cs="宋体"/>
                <w:b/>
                <w:bCs/>
                <w:spacing w:val="-9"/>
                <w:sz w:val="16"/>
                <w:szCs w:val="16"/>
              </w:rPr>
              <w:t>人数</w:t>
            </w:r>
          </w:p>
        </w:tc>
        <w:tc>
          <w:tcPr>
            <w:tcW w:w="520" w:type="dxa"/>
            <w:vAlign w:val="center"/>
          </w:tcPr>
          <w:p>
            <w:pPr>
              <w:pStyle w:val="7"/>
              <w:keepNext w:val="0"/>
              <w:keepLines w:val="0"/>
              <w:pageBreakBefore w:val="0"/>
              <w:widowControl w:val="0"/>
              <w:kinsoku/>
              <w:wordWrap/>
              <w:overflowPunct/>
              <w:topLinePunct w:val="0"/>
              <w:autoSpaceDE/>
              <w:autoSpaceDN/>
              <w:bidi w:val="0"/>
              <w:adjustRightInd/>
              <w:snapToGrid/>
              <w:spacing w:line="208" w:lineRule="auto"/>
              <w:ind w:left="0" w:right="0"/>
              <w:jc w:val="center"/>
              <w:textAlignment w:val="auto"/>
              <w:rPr>
                <w:rFonts w:hint="eastAsia" w:ascii="宋体" w:hAnsi="宋体" w:eastAsia="宋体" w:cs="宋体"/>
                <w:b/>
                <w:bCs/>
                <w:spacing w:val="-2"/>
                <w:sz w:val="16"/>
                <w:szCs w:val="16"/>
              </w:rPr>
            </w:pPr>
            <w:r>
              <w:rPr>
                <w:rFonts w:hint="eastAsia" w:ascii="宋体" w:hAnsi="宋体" w:eastAsia="宋体" w:cs="宋体"/>
                <w:b/>
                <w:bCs/>
                <w:spacing w:val="9"/>
                <w:sz w:val="16"/>
                <w:szCs w:val="16"/>
              </w:rPr>
              <w:t>部门</w:t>
            </w:r>
            <w:r>
              <w:rPr>
                <w:rFonts w:hint="eastAsia" w:cs="宋体"/>
                <w:b/>
                <w:bCs/>
                <w:spacing w:val="9"/>
                <w:sz w:val="16"/>
                <w:szCs w:val="16"/>
                <w:lang w:val="en-US" w:eastAsia="zh-CN"/>
              </w:rPr>
              <w:t>(</w:t>
            </w:r>
            <w:r>
              <w:rPr>
                <w:rFonts w:hint="eastAsia" w:ascii="宋体" w:hAnsi="宋体" w:eastAsia="宋体" w:cs="宋体"/>
                <w:b/>
                <w:bCs/>
                <w:spacing w:val="7"/>
                <w:sz w:val="16"/>
                <w:szCs w:val="16"/>
              </w:rPr>
              <w:t>单</w:t>
            </w:r>
            <w:r>
              <w:rPr>
                <w:rFonts w:hint="eastAsia" w:ascii="宋体" w:hAnsi="宋体" w:eastAsia="宋体" w:cs="宋体"/>
                <w:b/>
                <w:bCs/>
                <w:spacing w:val="-3"/>
                <w:sz w:val="16"/>
                <w:szCs w:val="16"/>
              </w:rPr>
              <w:t>位</w:t>
            </w:r>
            <w:r>
              <w:rPr>
                <w:rFonts w:hint="eastAsia" w:ascii="宋体" w:hAnsi="宋体" w:eastAsia="宋体" w:cs="宋体"/>
                <w:b/>
                <w:bCs/>
                <w:spacing w:val="-3"/>
                <w:sz w:val="16"/>
                <w:szCs w:val="16"/>
                <w:lang w:eastAsia="zh-CN"/>
              </w:rPr>
              <w:t>）</w:t>
            </w:r>
            <w:r>
              <w:rPr>
                <w:rFonts w:hint="eastAsia" w:ascii="宋体" w:hAnsi="宋体" w:eastAsia="宋体" w:cs="宋体"/>
                <w:b/>
                <w:bCs/>
                <w:spacing w:val="-3"/>
                <w:sz w:val="16"/>
                <w:szCs w:val="16"/>
              </w:rPr>
              <w:t>决算公开</w:t>
            </w:r>
            <w:r>
              <w:rPr>
                <w:rFonts w:hint="eastAsia" w:ascii="宋体" w:hAnsi="宋体" w:eastAsia="宋体" w:cs="宋体"/>
                <w:b/>
                <w:bCs/>
                <w:spacing w:val="-2"/>
                <w:sz w:val="16"/>
                <w:szCs w:val="16"/>
              </w:rPr>
              <w:t>报表数据要与批复的</w:t>
            </w:r>
            <w:r>
              <w:rPr>
                <w:rFonts w:hint="eastAsia" w:ascii="宋体" w:hAnsi="宋体" w:eastAsia="宋体" w:cs="宋体"/>
                <w:b/>
                <w:bCs/>
                <w:spacing w:val="-4"/>
                <w:sz w:val="16"/>
                <w:szCs w:val="16"/>
              </w:rPr>
              <w:t>决算数</w:t>
            </w:r>
            <w:r>
              <w:rPr>
                <w:rFonts w:hint="eastAsia" w:ascii="宋体" w:hAnsi="宋体" w:eastAsia="宋体" w:cs="宋体"/>
                <w:b/>
                <w:bCs/>
                <w:spacing w:val="-2"/>
                <w:sz w:val="16"/>
                <w:szCs w:val="16"/>
              </w:rPr>
              <w:t>据</w:t>
            </w:r>
          </w:p>
          <w:p>
            <w:pPr>
              <w:pStyle w:val="7"/>
              <w:keepNext w:val="0"/>
              <w:keepLines w:val="0"/>
              <w:pageBreakBefore w:val="0"/>
              <w:widowControl w:val="0"/>
              <w:kinsoku/>
              <w:wordWrap/>
              <w:overflowPunct/>
              <w:topLinePunct w:val="0"/>
              <w:autoSpaceDE/>
              <w:autoSpaceDN/>
              <w:bidi w:val="0"/>
              <w:adjustRightInd/>
              <w:snapToGrid/>
              <w:spacing w:line="208" w:lineRule="auto"/>
              <w:ind w:left="0" w:right="0"/>
              <w:jc w:val="center"/>
              <w:textAlignment w:val="auto"/>
              <w:rPr>
                <w:rFonts w:hint="eastAsia" w:ascii="宋体" w:hAnsi="宋体" w:eastAsia="宋体" w:cs="宋体"/>
                <w:b/>
                <w:bCs/>
                <w:sz w:val="16"/>
                <w:szCs w:val="16"/>
              </w:rPr>
            </w:pPr>
            <w:r>
              <w:rPr>
                <w:rFonts w:hint="eastAsia" w:ascii="宋体" w:hAnsi="宋体" w:eastAsia="宋体" w:cs="宋体"/>
                <w:b/>
                <w:bCs/>
                <w:spacing w:val="-2"/>
                <w:sz w:val="16"/>
                <w:szCs w:val="16"/>
              </w:rPr>
              <w:t>一致</w:t>
            </w:r>
          </w:p>
        </w:tc>
        <w:tc>
          <w:tcPr>
            <w:tcW w:w="520" w:type="dxa"/>
            <w:vAlign w:val="center"/>
          </w:tcPr>
          <w:p>
            <w:pPr>
              <w:pStyle w:val="7"/>
              <w:keepNext w:val="0"/>
              <w:keepLines w:val="0"/>
              <w:pageBreakBefore w:val="0"/>
              <w:widowControl w:val="0"/>
              <w:kinsoku/>
              <w:wordWrap/>
              <w:overflowPunct/>
              <w:topLinePunct w:val="0"/>
              <w:autoSpaceDE/>
              <w:autoSpaceDN/>
              <w:bidi w:val="0"/>
              <w:adjustRightInd/>
              <w:snapToGrid/>
              <w:spacing w:line="197" w:lineRule="auto"/>
              <w:ind w:left="0" w:right="0"/>
              <w:jc w:val="center"/>
              <w:textAlignment w:val="auto"/>
              <w:rPr>
                <w:rFonts w:hint="eastAsia" w:ascii="宋体" w:hAnsi="宋体" w:eastAsia="宋体" w:cs="宋体"/>
                <w:b/>
                <w:bCs/>
                <w:spacing w:val="-9"/>
                <w:sz w:val="16"/>
                <w:szCs w:val="16"/>
                <w:lang w:eastAsia="zh-CN"/>
              </w:rPr>
            </w:pPr>
            <w:r>
              <w:rPr>
                <w:rFonts w:hint="eastAsia" w:ascii="宋体" w:hAnsi="宋体" w:eastAsia="宋体" w:cs="宋体"/>
                <w:b/>
                <w:bCs/>
                <w:spacing w:val="9"/>
                <w:sz w:val="16"/>
                <w:szCs w:val="16"/>
              </w:rPr>
              <w:t>部门</w:t>
            </w:r>
            <w:r>
              <w:rPr>
                <w:rFonts w:hint="eastAsia" w:cs="宋体"/>
                <w:b/>
                <w:bCs/>
                <w:spacing w:val="9"/>
                <w:sz w:val="16"/>
                <w:szCs w:val="16"/>
                <w:lang w:val="en-US" w:eastAsia="zh-CN"/>
              </w:rPr>
              <w:t>(</w:t>
            </w:r>
            <w:r>
              <w:rPr>
                <w:rFonts w:hint="eastAsia" w:ascii="宋体" w:hAnsi="宋体" w:eastAsia="宋体" w:cs="宋体"/>
                <w:b/>
                <w:bCs/>
                <w:spacing w:val="7"/>
                <w:sz w:val="16"/>
                <w:szCs w:val="16"/>
              </w:rPr>
              <w:t>单</w:t>
            </w:r>
            <w:r>
              <w:rPr>
                <w:rFonts w:hint="eastAsia" w:ascii="宋体" w:hAnsi="宋体" w:eastAsia="宋体" w:cs="宋体"/>
                <w:b/>
                <w:bCs/>
                <w:spacing w:val="-9"/>
                <w:sz w:val="16"/>
                <w:szCs w:val="16"/>
              </w:rPr>
              <w:t>位</w:t>
            </w:r>
            <w:r>
              <w:rPr>
                <w:rFonts w:hint="eastAsia" w:ascii="宋体" w:hAnsi="宋体" w:eastAsia="宋体" w:cs="宋体"/>
                <w:b/>
                <w:bCs/>
                <w:spacing w:val="-26"/>
                <w:sz w:val="16"/>
                <w:szCs w:val="16"/>
                <w:lang w:eastAsia="zh-CN"/>
              </w:rPr>
              <w:t>）</w:t>
            </w:r>
            <w:r>
              <w:rPr>
                <w:rFonts w:hint="eastAsia" w:ascii="宋体" w:hAnsi="宋体" w:eastAsia="宋体" w:cs="宋体"/>
                <w:b/>
                <w:bCs/>
                <w:spacing w:val="-9"/>
                <w:sz w:val="16"/>
                <w:szCs w:val="16"/>
                <w:lang w:eastAsia="zh-CN"/>
              </w:rPr>
              <w:t>决算公开的报告中相关数据要与决算批复数据</w:t>
            </w:r>
          </w:p>
          <w:p>
            <w:pPr>
              <w:pStyle w:val="7"/>
              <w:keepNext w:val="0"/>
              <w:keepLines w:val="0"/>
              <w:pageBreakBefore w:val="0"/>
              <w:widowControl w:val="0"/>
              <w:kinsoku/>
              <w:wordWrap/>
              <w:overflowPunct/>
              <w:topLinePunct w:val="0"/>
              <w:autoSpaceDE/>
              <w:autoSpaceDN/>
              <w:bidi w:val="0"/>
              <w:adjustRightInd/>
              <w:snapToGrid/>
              <w:spacing w:line="197" w:lineRule="auto"/>
              <w:ind w:left="0" w:right="0"/>
              <w:jc w:val="center"/>
              <w:textAlignment w:val="auto"/>
              <w:rPr>
                <w:rFonts w:hint="eastAsia" w:ascii="宋体" w:hAnsi="宋体" w:eastAsia="宋体" w:cs="宋体"/>
                <w:b/>
                <w:bCs/>
                <w:sz w:val="16"/>
                <w:szCs w:val="16"/>
                <w:lang w:eastAsia="zh-CN"/>
              </w:rPr>
            </w:pPr>
            <w:r>
              <w:rPr>
                <w:rFonts w:hint="eastAsia" w:ascii="宋体" w:hAnsi="宋体" w:eastAsia="宋体" w:cs="宋体"/>
                <w:b/>
                <w:bCs/>
                <w:spacing w:val="-9"/>
                <w:sz w:val="16"/>
                <w:szCs w:val="16"/>
                <w:lang w:eastAsia="zh-CN"/>
              </w:rPr>
              <w:t>一致</w:t>
            </w:r>
          </w:p>
        </w:tc>
        <w:tc>
          <w:tcPr>
            <w:tcW w:w="520" w:type="dxa"/>
            <w:vAlign w:val="center"/>
          </w:tcPr>
          <w:p>
            <w:pPr>
              <w:pStyle w:val="7"/>
              <w:keepNext w:val="0"/>
              <w:keepLines w:val="0"/>
              <w:pageBreakBefore w:val="0"/>
              <w:widowControl w:val="0"/>
              <w:kinsoku/>
              <w:wordWrap/>
              <w:overflowPunct/>
              <w:topLinePunct w:val="0"/>
              <w:autoSpaceDE/>
              <w:autoSpaceDN/>
              <w:bidi w:val="0"/>
              <w:adjustRightInd/>
              <w:snapToGrid/>
              <w:spacing w:line="213" w:lineRule="auto"/>
              <w:ind w:left="0" w:right="0"/>
              <w:jc w:val="center"/>
              <w:textAlignment w:val="auto"/>
              <w:rPr>
                <w:rFonts w:hint="eastAsia" w:ascii="宋体" w:hAnsi="宋体" w:eastAsia="宋体" w:cs="宋体"/>
                <w:b/>
                <w:bCs/>
                <w:sz w:val="16"/>
                <w:szCs w:val="16"/>
                <w:lang w:eastAsia="zh-CN"/>
              </w:rPr>
            </w:pPr>
            <w:r>
              <w:rPr>
                <w:rFonts w:hint="eastAsia" w:ascii="宋体" w:hAnsi="宋体" w:eastAsia="宋体" w:cs="宋体"/>
                <w:b/>
                <w:bCs/>
                <w:sz w:val="16"/>
                <w:szCs w:val="16"/>
                <w:lang w:eastAsia="zh-CN"/>
              </w:rPr>
              <w:t>部门</w:t>
            </w:r>
            <w:r>
              <w:rPr>
                <w:rFonts w:hint="eastAsia" w:cs="宋体"/>
                <w:b/>
                <w:bCs/>
                <w:spacing w:val="9"/>
                <w:sz w:val="16"/>
                <w:szCs w:val="16"/>
                <w:lang w:val="en-US" w:eastAsia="zh-CN"/>
              </w:rPr>
              <w:t>(</w:t>
            </w:r>
            <w:r>
              <w:rPr>
                <w:rFonts w:hint="eastAsia" w:ascii="宋体" w:hAnsi="宋体" w:eastAsia="宋体" w:cs="宋体"/>
                <w:b/>
                <w:bCs/>
                <w:sz w:val="16"/>
                <w:szCs w:val="16"/>
                <w:lang w:eastAsia="zh-CN"/>
              </w:rPr>
              <w:t>单位）决算公开的报告中相关数据要与公开报表一致</w:t>
            </w:r>
          </w:p>
        </w:tc>
        <w:tc>
          <w:tcPr>
            <w:tcW w:w="552" w:type="dxa"/>
            <w:vAlign w:val="center"/>
          </w:tcPr>
          <w:p>
            <w:pPr>
              <w:pStyle w:val="7"/>
              <w:keepNext w:val="0"/>
              <w:keepLines w:val="0"/>
              <w:pageBreakBefore w:val="0"/>
              <w:widowControl w:val="0"/>
              <w:kinsoku/>
              <w:wordWrap/>
              <w:overflowPunct/>
              <w:topLinePunct w:val="0"/>
              <w:autoSpaceDE/>
              <w:autoSpaceDN/>
              <w:bidi w:val="0"/>
              <w:adjustRightInd/>
              <w:snapToGrid/>
              <w:spacing w:line="207" w:lineRule="auto"/>
              <w:ind w:left="0" w:right="0" w:firstLine="40"/>
              <w:jc w:val="center"/>
              <w:textAlignment w:val="auto"/>
              <w:rPr>
                <w:rFonts w:hint="eastAsia" w:ascii="宋体" w:hAnsi="宋体" w:eastAsia="宋体" w:cs="宋体"/>
                <w:b/>
                <w:bCs/>
                <w:spacing w:val="9"/>
                <w:sz w:val="16"/>
                <w:szCs w:val="16"/>
                <w:lang w:eastAsia="zh-CN"/>
              </w:rPr>
            </w:pPr>
            <w:r>
              <w:rPr>
                <w:rFonts w:hint="eastAsia" w:ascii="宋体" w:hAnsi="宋体" w:eastAsia="宋体" w:cs="宋体"/>
                <w:b/>
                <w:bCs/>
                <w:spacing w:val="9"/>
                <w:sz w:val="16"/>
                <w:szCs w:val="16"/>
                <w:lang w:eastAsia="zh-CN"/>
              </w:rPr>
              <w:t>部门</w:t>
            </w:r>
            <w:r>
              <w:rPr>
                <w:rFonts w:hint="eastAsia" w:cs="宋体"/>
                <w:b/>
                <w:bCs/>
                <w:spacing w:val="6"/>
                <w:sz w:val="16"/>
                <w:szCs w:val="16"/>
                <w:lang w:val="en-US" w:eastAsia="zh-CN"/>
              </w:rPr>
              <w:t>(</w:t>
            </w:r>
            <w:r>
              <w:rPr>
                <w:rFonts w:hint="eastAsia" w:ascii="宋体" w:hAnsi="宋体" w:eastAsia="宋体" w:cs="宋体"/>
                <w:b/>
                <w:bCs/>
                <w:spacing w:val="6"/>
                <w:sz w:val="16"/>
                <w:szCs w:val="16"/>
                <w:lang w:eastAsia="zh-CN"/>
              </w:rPr>
              <w:t>单位</w:t>
            </w:r>
            <w:r>
              <w:rPr>
                <w:rFonts w:hint="eastAsia" w:cs="宋体"/>
                <w:b/>
                <w:bCs/>
                <w:spacing w:val="6"/>
                <w:sz w:val="16"/>
                <w:szCs w:val="16"/>
                <w:lang w:val="en-US" w:eastAsia="zh-CN"/>
              </w:rPr>
              <w:t>)</w:t>
            </w:r>
            <w:r>
              <w:rPr>
                <w:rFonts w:hint="eastAsia" w:ascii="宋体" w:hAnsi="宋体" w:eastAsia="宋体" w:cs="宋体"/>
                <w:b/>
                <w:bCs/>
                <w:spacing w:val="9"/>
                <w:sz w:val="16"/>
                <w:szCs w:val="16"/>
                <w:lang w:eastAsia="zh-CN"/>
              </w:rPr>
              <w:t>决算公开报表与本部门</w:t>
            </w:r>
            <w:r>
              <w:rPr>
                <w:rFonts w:hint="eastAsia" w:cs="宋体"/>
                <w:b/>
                <w:bCs/>
                <w:spacing w:val="9"/>
                <w:sz w:val="16"/>
                <w:szCs w:val="16"/>
                <w:lang w:val="en-US" w:eastAsia="zh-CN"/>
              </w:rPr>
              <w:t>(</w:t>
            </w:r>
            <w:r>
              <w:rPr>
                <w:rFonts w:hint="eastAsia" w:ascii="宋体" w:hAnsi="宋体" w:eastAsia="宋体" w:cs="宋体"/>
                <w:b/>
                <w:bCs/>
                <w:spacing w:val="9"/>
                <w:sz w:val="16"/>
                <w:szCs w:val="16"/>
                <w:lang w:eastAsia="zh-CN"/>
              </w:rPr>
              <w:t>单位账务数据</w:t>
            </w:r>
          </w:p>
          <w:p>
            <w:pPr>
              <w:pStyle w:val="7"/>
              <w:keepNext w:val="0"/>
              <w:keepLines w:val="0"/>
              <w:pageBreakBefore w:val="0"/>
              <w:widowControl w:val="0"/>
              <w:kinsoku/>
              <w:wordWrap/>
              <w:overflowPunct/>
              <w:topLinePunct w:val="0"/>
              <w:autoSpaceDE/>
              <w:autoSpaceDN/>
              <w:bidi w:val="0"/>
              <w:adjustRightInd/>
              <w:snapToGrid/>
              <w:spacing w:line="207" w:lineRule="auto"/>
              <w:ind w:left="0" w:right="0" w:firstLine="40"/>
              <w:jc w:val="center"/>
              <w:textAlignment w:val="auto"/>
              <w:rPr>
                <w:rFonts w:hint="eastAsia" w:ascii="宋体" w:hAnsi="宋体" w:eastAsia="宋体" w:cs="宋体"/>
                <w:b/>
                <w:bCs/>
                <w:sz w:val="16"/>
                <w:szCs w:val="16"/>
                <w:lang w:eastAsia="zh-CN"/>
              </w:rPr>
            </w:pPr>
            <w:r>
              <w:rPr>
                <w:rFonts w:hint="eastAsia" w:ascii="宋体" w:hAnsi="宋体" w:eastAsia="宋体" w:cs="宋体"/>
                <w:b/>
                <w:bCs/>
                <w:spacing w:val="9"/>
                <w:sz w:val="16"/>
                <w:szCs w:val="16"/>
                <w:lang w:eastAsia="zh-CN"/>
              </w:rPr>
              <w:t>一致</w:t>
            </w:r>
            <w:r>
              <w:rPr>
                <w:rFonts w:hint="eastAsia" w:cs="宋体"/>
                <w:b/>
                <w:bCs/>
                <w:spacing w:val="9"/>
                <w:sz w:val="16"/>
                <w:szCs w:val="16"/>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519" w:type="dxa"/>
            <w:vAlign w:val="top"/>
          </w:tcPr>
          <w:p>
            <w:pPr>
              <w:pStyle w:val="7"/>
              <w:spacing w:before="193" w:line="220" w:lineRule="auto"/>
              <w:ind w:left="75"/>
              <w:rPr>
                <w:rFonts w:hint="eastAsia" w:ascii="宋体" w:hAnsi="宋体" w:eastAsia="宋体" w:cs="宋体"/>
                <w:sz w:val="16"/>
                <w:szCs w:val="16"/>
              </w:rPr>
            </w:pPr>
            <w:r>
              <w:rPr>
                <w:rFonts w:hint="eastAsia" w:ascii="宋体" w:hAnsi="宋体" w:eastAsia="宋体" w:cs="宋体"/>
                <w:spacing w:val="3"/>
                <w:sz w:val="16"/>
                <w:szCs w:val="16"/>
              </w:rPr>
              <w:t>是/否</w:t>
            </w:r>
          </w:p>
        </w:tc>
        <w:tc>
          <w:tcPr>
            <w:tcW w:w="520" w:type="dxa"/>
            <w:vAlign w:val="top"/>
          </w:tcPr>
          <w:p>
            <w:pPr>
              <w:jc w:val="center"/>
              <w:rPr>
                <w:rFonts w:hint="eastAsia" w:ascii="宋体" w:hAnsi="宋体" w:eastAsia="宋体" w:cs="宋体"/>
                <w:spacing w:val="3"/>
                <w:sz w:val="16"/>
                <w:szCs w:val="16"/>
              </w:rPr>
            </w:pPr>
          </w:p>
          <w:p>
            <w:pPr>
              <w:jc w:val="center"/>
              <w:rPr>
                <w:rFonts w:hint="eastAsia" w:ascii="宋体" w:hAnsi="宋体" w:eastAsia="宋体" w:cs="宋体"/>
                <w:sz w:val="16"/>
                <w:szCs w:val="16"/>
              </w:rPr>
            </w:pPr>
            <w:r>
              <w:rPr>
                <w:rFonts w:hint="eastAsia" w:ascii="宋体" w:hAnsi="宋体" w:eastAsia="宋体" w:cs="宋体"/>
                <w:spacing w:val="3"/>
                <w:sz w:val="16"/>
                <w:szCs w:val="16"/>
              </w:rPr>
              <w:t>是</w:t>
            </w:r>
          </w:p>
        </w:tc>
        <w:tc>
          <w:tcPr>
            <w:tcW w:w="520" w:type="dxa"/>
            <w:vAlign w:val="top"/>
          </w:tcPr>
          <w:p>
            <w:pPr>
              <w:rPr>
                <w:rFonts w:hint="eastAsia" w:ascii="宋体" w:hAnsi="宋体" w:eastAsia="宋体" w:cs="宋体"/>
                <w:spacing w:val="3"/>
                <w:sz w:val="16"/>
                <w:szCs w:val="16"/>
              </w:rPr>
            </w:pPr>
          </w:p>
          <w:p>
            <w:pPr>
              <w:ind w:firstLine="166" w:firstLineChars="100"/>
              <w:rPr>
                <w:rFonts w:hint="eastAsia" w:ascii="宋体" w:hAnsi="宋体" w:eastAsia="宋体" w:cs="宋体"/>
                <w:sz w:val="16"/>
                <w:szCs w:val="16"/>
              </w:rPr>
            </w:pPr>
            <w:r>
              <w:rPr>
                <w:rFonts w:hint="eastAsia" w:ascii="宋体" w:hAnsi="宋体" w:eastAsia="宋体" w:cs="宋体"/>
                <w:spacing w:val="3"/>
                <w:sz w:val="16"/>
                <w:szCs w:val="16"/>
              </w:rPr>
              <w:t>是</w:t>
            </w:r>
          </w:p>
        </w:tc>
        <w:tc>
          <w:tcPr>
            <w:tcW w:w="520" w:type="dxa"/>
            <w:vAlign w:val="top"/>
          </w:tcPr>
          <w:p>
            <w:pPr>
              <w:rPr>
                <w:rFonts w:hint="eastAsia" w:ascii="宋体" w:hAnsi="宋体" w:eastAsia="宋体" w:cs="宋体"/>
                <w:spacing w:val="3"/>
                <w:sz w:val="16"/>
                <w:szCs w:val="16"/>
              </w:rPr>
            </w:pPr>
          </w:p>
          <w:p>
            <w:pPr>
              <w:ind w:firstLine="166" w:firstLineChars="100"/>
              <w:rPr>
                <w:rFonts w:hint="eastAsia" w:ascii="宋体" w:hAnsi="宋体" w:eastAsia="宋体" w:cs="宋体"/>
                <w:sz w:val="16"/>
                <w:szCs w:val="16"/>
              </w:rPr>
            </w:pPr>
            <w:r>
              <w:rPr>
                <w:rFonts w:hint="eastAsia" w:ascii="宋体" w:hAnsi="宋体" w:eastAsia="宋体" w:cs="宋体"/>
                <w:spacing w:val="3"/>
                <w:sz w:val="16"/>
                <w:szCs w:val="16"/>
              </w:rPr>
              <w:t>是</w:t>
            </w:r>
          </w:p>
        </w:tc>
        <w:tc>
          <w:tcPr>
            <w:tcW w:w="520" w:type="dxa"/>
            <w:vAlign w:val="top"/>
          </w:tcPr>
          <w:p>
            <w:pPr>
              <w:rPr>
                <w:rFonts w:hint="eastAsia" w:ascii="宋体" w:hAnsi="宋体" w:eastAsia="宋体" w:cs="宋体"/>
                <w:spacing w:val="3"/>
                <w:sz w:val="16"/>
                <w:szCs w:val="16"/>
              </w:rPr>
            </w:pPr>
          </w:p>
          <w:p>
            <w:pPr>
              <w:ind w:firstLine="166" w:firstLineChars="100"/>
              <w:rPr>
                <w:rFonts w:hint="eastAsia" w:ascii="宋体" w:hAnsi="宋体" w:eastAsia="宋体" w:cs="宋体"/>
                <w:sz w:val="16"/>
                <w:szCs w:val="16"/>
              </w:rPr>
            </w:pPr>
            <w:r>
              <w:rPr>
                <w:rFonts w:hint="eastAsia" w:ascii="宋体" w:hAnsi="宋体" w:eastAsia="宋体" w:cs="宋体"/>
                <w:spacing w:val="3"/>
                <w:sz w:val="16"/>
                <w:szCs w:val="16"/>
              </w:rPr>
              <w:t>是</w:t>
            </w:r>
          </w:p>
        </w:tc>
        <w:tc>
          <w:tcPr>
            <w:tcW w:w="520" w:type="dxa"/>
            <w:vAlign w:val="top"/>
          </w:tcPr>
          <w:p>
            <w:pPr>
              <w:rPr>
                <w:rFonts w:hint="eastAsia" w:ascii="宋体" w:hAnsi="宋体" w:eastAsia="宋体" w:cs="宋体"/>
                <w:spacing w:val="3"/>
                <w:sz w:val="16"/>
                <w:szCs w:val="16"/>
              </w:rPr>
            </w:pPr>
          </w:p>
          <w:p>
            <w:pPr>
              <w:ind w:firstLine="166" w:firstLineChars="100"/>
              <w:rPr>
                <w:rFonts w:hint="eastAsia" w:ascii="宋体" w:hAnsi="宋体" w:eastAsia="宋体" w:cs="宋体"/>
                <w:sz w:val="16"/>
                <w:szCs w:val="16"/>
              </w:rPr>
            </w:pPr>
            <w:r>
              <w:rPr>
                <w:rFonts w:hint="eastAsia" w:ascii="宋体" w:hAnsi="宋体" w:eastAsia="宋体" w:cs="宋体"/>
                <w:spacing w:val="3"/>
                <w:sz w:val="16"/>
                <w:szCs w:val="16"/>
              </w:rPr>
              <w:t>是</w:t>
            </w:r>
          </w:p>
        </w:tc>
        <w:tc>
          <w:tcPr>
            <w:tcW w:w="520" w:type="dxa"/>
            <w:vAlign w:val="top"/>
          </w:tcPr>
          <w:p>
            <w:pPr>
              <w:rPr>
                <w:rFonts w:hint="eastAsia" w:ascii="宋体" w:hAnsi="宋体" w:eastAsia="宋体" w:cs="宋体"/>
                <w:spacing w:val="3"/>
                <w:sz w:val="16"/>
                <w:szCs w:val="16"/>
              </w:rPr>
            </w:pPr>
          </w:p>
          <w:p>
            <w:pPr>
              <w:ind w:firstLine="166" w:firstLineChars="100"/>
              <w:rPr>
                <w:rFonts w:hint="eastAsia" w:ascii="宋体" w:hAnsi="宋体" w:eastAsia="宋体" w:cs="宋体"/>
                <w:sz w:val="16"/>
                <w:szCs w:val="16"/>
              </w:rPr>
            </w:pPr>
            <w:r>
              <w:rPr>
                <w:rFonts w:hint="eastAsia" w:ascii="宋体" w:hAnsi="宋体" w:eastAsia="宋体" w:cs="宋体"/>
                <w:spacing w:val="3"/>
                <w:sz w:val="16"/>
                <w:szCs w:val="16"/>
              </w:rPr>
              <w:t>是</w:t>
            </w:r>
          </w:p>
        </w:tc>
        <w:tc>
          <w:tcPr>
            <w:tcW w:w="520" w:type="dxa"/>
            <w:vAlign w:val="top"/>
          </w:tcPr>
          <w:p>
            <w:pPr>
              <w:rPr>
                <w:rFonts w:hint="eastAsia" w:ascii="宋体" w:hAnsi="宋体" w:eastAsia="宋体" w:cs="宋体"/>
                <w:spacing w:val="3"/>
                <w:sz w:val="16"/>
                <w:szCs w:val="16"/>
              </w:rPr>
            </w:pPr>
          </w:p>
          <w:p>
            <w:pPr>
              <w:ind w:firstLine="166" w:firstLineChars="100"/>
              <w:rPr>
                <w:rFonts w:hint="eastAsia" w:ascii="宋体" w:hAnsi="宋体" w:eastAsia="宋体" w:cs="宋体"/>
                <w:sz w:val="16"/>
                <w:szCs w:val="16"/>
              </w:rPr>
            </w:pPr>
            <w:r>
              <w:rPr>
                <w:rFonts w:hint="eastAsia" w:ascii="宋体" w:hAnsi="宋体" w:eastAsia="宋体" w:cs="宋体"/>
                <w:spacing w:val="3"/>
                <w:sz w:val="16"/>
                <w:szCs w:val="16"/>
              </w:rPr>
              <w:t>是</w:t>
            </w:r>
          </w:p>
        </w:tc>
        <w:tc>
          <w:tcPr>
            <w:tcW w:w="520" w:type="dxa"/>
            <w:vAlign w:val="top"/>
          </w:tcPr>
          <w:p>
            <w:pPr>
              <w:rPr>
                <w:rFonts w:hint="eastAsia" w:ascii="宋体" w:hAnsi="宋体" w:eastAsia="宋体" w:cs="宋体"/>
                <w:spacing w:val="3"/>
                <w:sz w:val="16"/>
                <w:szCs w:val="16"/>
              </w:rPr>
            </w:pPr>
          </w:p>
          <w:p>
            <w:pPr>
              <w:ind w:firstLine="166" w:firstLineChars="100"/>
              <w:rPr>
                <w:rFonts w:hint="eastAsia" w:ascii="宋体" w:hAnsi="宋体" w:eastAsia="宋体" w:cs="宋体"/>
                <w:sz w:val="16"/>
                <w:szCs w:val="16"/>
              </w:rPr>
            </w:pPr>
            <w:r>
              <w:rPr>
                <w:rFonts w:hint="eastAsia" w:ascii="宋体" w:hAnsi="宋体" w:eastAsia="宋体" w:cs="宋体"/>
                <w:spacing w:val="3"/>
                <w:sz w:val="16"/>
                <w:szCs w:val="16"/>
              </w:rPr>
              <w:t>是</w:t>
            </w:r>
          </w:p>
        </w:tc>
        <w:tc>
          <w:tcPr>
            <w:tcW w:w="520" w:type="dxa"/>
            <w:vAlign w:val="top"/>
          </w:tcPr>
          <w:p>
            <w:pPr>
              <w:ind w:firstLine="166" w:firstLineChars="100"/>
              <w:rPr>
                <w:rFonts w:hint="eastAsia" w:ascii="宋体" w:hAnsi="宋体" w:eastAsia="宋体" w:cs="宋体"/>
                <w:spacing w:val="3"/>
                <w:sz w:val="16"/>
                <w:szCs w:val="16"/>
              </w:rPr>
            </w:pPr>
          </w:p>
          <w:p>
            <w:pPr>
              <w:ind w:firstLine="166" w:firstLineChars="100"/>
              <w:rPr>
                <w:rFonts w:hint="eastAsia" w:ascii="宋体" w:hAnsi="宋体" w:eastAsia="宋体" w:cs="宋体"/>
                <w:sz w:val="16"/>
                <w:szCs w:val="16"/>
              </w:rPr>
            </w:pPr>
            <w:r>
              <w:rPr>
                <w:rFonts w:hint="eastAsia" w:ascii="宋体" w:hAnsi="宋体" w:eastAsia="宋体" w:cs="宋体"/>
                <w:spacing w:val="3"/>
                <w:sz w:val="16"/>
                <w:szCs w:val="16"/>
              </w:rPr>
              <w:t>是</w:t>
            </w:r>
          </w:p>
        </w:tc>
        <w:tc>
          <w:tcPr>
            <w:tcW w:w="520" w:type="dxa"/>
            <w:vAlign w:val="top"/>
          </w:tcPr>
          <w:p>
            <w:pPr>
              <w:rPr>
                <w:rFonts w:hint="eastAsia" w:ascii="宋体" w:hAnsi="宋体" w:eastAsia="宋体" w:cs="宋体"/>
                <w:spacing w:val="3"/>
                <w:sz w:val="16"/>
                <w:szCs w:val="16"/>
              </w:rPr>
            </w:pPr>
          </w:p>
          <w:p>
            <w:pPr>
              <w:ind w:firstLine="166" w:firstLineChars="100"/>
              <w:rPr>
                <w:rFonts w:hint="eastAsia" w:ascii="宋体" w:hAnsi="宋体" w:eastAsia="宋体" w:cs="宋体"/>
                <w:sz w:val="16"/>
                <w:szCs w:val="16"/>
              </w:rPr>
            </w:pPr>
            <w:r>
              <w:rPr>
                <w:rFonts w:hint="eastAsia" w:ascii="宋体" w:hAnsi="宋体" w:eastAsia="宋体" w:cs="宋体"/>
                <w:spacing w:val="3"/>
                <w:sz w:val="16"/>
                <w:szCs w:val="16"/>
              </w:rPr>
              <w:t>是</w:t>
            </w:r>
          </w:p>
        </w:tc>
        <w:tc>
          <w:tcPr>
            <w:tcW w:w="520" w:type="dxa"/>
            <w:vAlign w:val="top"/>
          </w:tcPr>
          <w:p>
            <w:pPr>
              <w:rPr>
                <w:rFonts w:hint="eastAsia" w:ascii="宋体" w:hAnsi="宋体" w:eastAsia="宋体" w:cs="宋体"/>
                <w:spacing w:val="3"/>
                <w:sz w:val="16"/>
                <w:szCs w:val="16"/>
              </w:rPr>
            </w:pPr>
          </w:p>
          <w:p>
            <w:pPr>
              <w:ind w:firstLine="166" w:firstLineChars="100"/>
              <w:rPr>
                <w:rFonts w:hint="eastAsia" w:ascii="宋体" w:hAnsi="宋体" w:eastAsia="宋体" w:cs="宋体"/>
                <w:sz w:val="16"/>
                <w:szCs w:val="16"/>
              </w:rPr>
            </w:pPr>
            <w:r>
              <w:rPr>
                <w:rFonts w:hint="eastAsia" w:ascii="宋体" w:hAnsi="宋体" w:eastAsia="宋体" w:cs="宋体"/>
                <w:spacing w:val="3"/>
                <w:sz w:val="16"/>
                <w:szCs w:val="16"/>
              </w:rPr>
              <w:t>是</w:t>
            </w:r>
          </w:p>
        </w:tc>
        <w:tc>
          <w:tcPr>
            <w:tcW w:w="520" w:type="dxa"/>
            <w:vAlign w:val="top"/>
          </w:tcPr>
          <w:p>
            <w:pPr>
              <w:rPr>
                <w:rFonts w:hint="eastAsia" w:ascii="宋体" w:hAnsi="宋体" w:eastAsia="宋体" w:cs="宋体"/>
                <w:spacing w:val="3"/>
                <w:sz w:val="16"/>
                <w:szCs w:val="16"/>
              </w:rPr>
            </w:pPr>
          </w:p>
          <w:p>
            <w:pPr>
              <w:ind w:firstLine="166" w:firstLineChars="100"/>
              <w:rPr>
                <w:rFonts w:hint="eastAsia" w:ascii="宋体" w:hAnsi="宋体" w:eastAsia="宋体" w:cs="宋体"/>
                <w:sz w:val="16"/>
                <w:szCs w:val="16"/>
              </w:rPr>
            </w:pPr>
            <w:r>
              <w:rPr>
                <w:rFonts w:hint="eastAsia" w:ascii="宋体" w:hAnsi="宋体" w:eastAsia="宋体" w:cs="宋体"/>
                <w:spacing w:val="3"/>
                <w:sz w:val="16"/>
                <w:szCs w:val="16"/>
              </w:rPr>
              <w:t>是</w:t>
            </w:r>
          </w:p>
        </w:tc>
        <w:tc>
          <w:tcPr>
            <w:tcW w:w="520" w:type="dxa"/>
            <w:vAlign w:val="top"/>
          </w:tcPr>
          <w:p>
            <w:pPr>
              <w:rPr>
                <w:rFonts w:hint="eastAsia" w:ascii="宋体" w:hAnsi="宋体" w:eastAsia="宋体" w:cs="宋体"/>
                <w:spacing w:val="3"/>
                <w:sz w:val="16"/>
                <w:szCs w:val="16"/>
              </w:rPr>
            </w:pPr>
          </w:p>
          <w:p>
            <w:pPr>
              <w:ind w:firstLine="166" w:firstLineChars="100"/>
              <w:rPr>
                <w:rFonts w:hint="eastAsia" w:ascii="宋体" w:hAnsi="宋体" w:eastAsia="宋体" w:cs="宋体"/>
                <w:sz w:val="16"/>
                <w:szCs w:val="16"/>
              </w:rPr>
            </w:pPr>
            <w:r>
              <w:rPr>
                <w:rFonts w:hint="eastAsia" w:ascii="宋体" w:hAnsi="宋体" w:eastAsia="宋体" w:cs="宋体"/>
                <w:spacing w:val="3"/>
                <w:sz w:val="16"/>
                <w:szCs w:val="16"/>
              </w:rPr>
              <w:t>是</w:t>
            </w:r>
          </w:p>
        </w:tc>
        <w:tc>
          <w:tcPr>
            <w:tcW w:w="520" w:type="dxa"/>
            <w:vAlign w:val="top"/>
          </w:tcPr>
          <w:p>
            <w:pPr>
              <w:rPr>
                <w:rFonts w:hint="eastAsia" w:ascii="宋体" w:hAnsi="宋体" w:eastAsia="宋体" w:cs="宋体"/>
                <w:spacing w:val="3"/>
                <w:sz w:val="16"/>
                <w:szCs w:val="16"/>
              </w:rPr>
            </w:pPr>
          </w:p>
          <w:p>
            <w:pPr>
              <w:ind w:firstLine="166" w:firstLineChars="100"/>
              <w:rPr>
                <w:rFonts w:hint="eastAsia" w:ascii="宋体" w:hAnsi="宋体" w:eastAsia="宋体" w:cs="宋体"/>
                <w:sz w:val="16"/>
                <w:szCs w:val="16"/>
              </w:rPr>
            </w:pPr>
            <w:r>
              <w:rPr>
                <w:rFonts w:hint="eastAsia" w:ascii="宋体" w:hAnsi="宋体" w:eastAsia="宋体" w:cs="宋体"/>
                <w:spacing w:val="3"/>
                <w:sz w:val="16"/>
                <w:szCs w:val="16"/>
              </w:rPr>
              <w:t>是</w:t>
            </w:r>
          </w:p>
        </w:tc>
        <w:tc>
          <w:tcPr>
            <w:tcW w:w="520" w:type="dxa"/>
            <w:vAlign w:val="top"/>
          </w:tcPr>
          <w:p>
            <w:pPr>
              <w:rPr>
                <w:rFonts w:hint="eastAsia" w:ascii="宋体" w:hAnsi="宋体" w:eastAsia="宋体" w:cs="宋体"/>
                <w:spacing w:val="3"/>
                <w:sz w:val="16"/>
                <w:szCs w:val="16"/>
              </w:rPr>
            </w:pPr>
          </w:p>
          <w:p>
            <w:pPr>
              <w:ind w:firstLine="166" w:firstLineChars="100"/>
              <w:rPr>
                <w:rFonts w:hint="eastAsia" w:ascii="宋体" w:hAnsi="宋体" w:eastAsia="宋体" w:cs="宋体"/>
                <w:sz w:val="16"/>
                <w:szCs w:val="16"/>
              </w:rPr>
            </w:pPr>
            <w:r>
              <w:rPr>
                <w:rFonts w:hint="eastAsia" w:ascii="宋体" w:hAnsi="宋体" w:eastAsia="宋体" w:cs="宋体"/>
                <w:spacing w:val="3"/>
                <w:sz w:val="16"/>
                <w:szCs w:val="16"/>
              </w:rPr>
              <w:t>是</w:t>
            </w:r>
          </w:p>
        </w:tc>
        <w:tc>
          <w:tcPr>
            <w:tcW w:w="539" w:type="dxa"/>
            <w:vAlign w:val="top"/>
          </w:tcPr>
          <w:p>
            <w:pPr>
              <w:rPr>
                <w:rFonts w:hint="eastAsia" w:ascii="宋体" w:hAnsi="宋体" w:eastAsia="宋体" w:cs="宋体"/>
                <w:spacing w:val="3"/>
                <w:sz w:val="16"/>
                <w:szCs w:val="16"/>
              </w:rPr>
            </w:pPr>
          </w:p>
          <w:p>
            <w:pPr>
              <w:ind w:firstLine="166" w:firstLineChars="100"/>
              <w:rPr>
                <w:rFonts w:hint="eastAsia" w:ascii="宋体" w:hAnsi="宋体" w:eastAsia="宋体" w:cs="宋体"/>
                <w:sz w:val="16"/>
                <w:szCs w:val="16"/>
              </w:rPr>
            </w:pPr>
            <w:r>
              <w:rPr>
                <w:rFonts w:hint="eastAsia" w:ascii="宋体" w:hAnsi="宋体" w:eastAsia="宋体" w:cs="宋体"/>
                <w:spacing w:val="3"/>
                <w:sz w:val="16"/>
                <w:szCs w:val="16"/>
              </w:rPr>
              <w:t>是</w:t>
            </w:r>
          </w:p>
        </w:tc>
        <w:tc>
          <w:tcPr>
            <w:tcW w:w="520" w:type="dxa"/>
            <w:vAlign w:val="top"/>
          </w:tcPr>
          <w:p>
            <w:pPr>
              <w:rPr>
                <w:rFonts w:hint="eastAsia" w:ascii="宋体" w:hAnsi="宋体" w:eastAsia="宋体" w:cs="宋体"/>
                <w:spacing w:val="3"/>
                <w:sz w:val="16"/>
                <w:szCs w:val="16"/>
              </w:rPr>
            </w:pPr>
          </w:p>
          <w:p>
            <w:pPr>
              <w:ind w:firstLine="166" w:firstLineChars="100"/>
              <w:rPr>
                <w:rFonts w:hint="eastAsia" w:ascii="宋体" w:hAnsi="宋体" w:eastAsia="宋体" w:cs="宋体"/>
                <w:sz w:val="16"/>
                <w:szCs w:val="16"/>
              </w:rPr>
            </w:pPr>
            <w:r>
              <w:rPr>
                <w:rFonts w:hint="eastAsia" w:ascii="宋体" w:hAnsi="宋体" w:eastAsia="宋体" w:cs="宋体"/>
                <w:spacing w:val="3"/>
                <w:sz w:val="16"/>
                <w:szCs w:val="16"/>
              </w:rPr>
              <w:t>是</w:t>
            </w:r>
          </w:p>
        </w:tc>
        <w:tc>
          <w:tcPr>
            <w:tcW w:w="520" w:type="dxa"/>
            <w:vAlign w:val="top"/>
          </w:tcPr>
          <w:p>
            <w:pPr>
              <w:rPr>
                <w:rFonts w:hint="eastAsia" w:ascii="宋体" w:hAnsi="宋体" w:eastAsia="宋体" w:cs="宋体"/>
                <w:spacing w:val="3"/>
                <w:sz w:val="16"/>
                <w:szCs w:val="16"/>
              </w:rPr>
            </w:pPr>
          </w:p>
          <w:p>
            <w:pPr>
              <w:ind w:firstLine="166" w:firstLineChars="100"/>
              <w:rPr>
                <w:rFonts w:hint="eastAsia" w:ascii="宋体" w:hAnsi="宋体" w:eastAsia="宋体" w:cs="宋体"/>
                <w:sz w:val="16"/>
                <w:szCs w:val="16"/>
              </w:rPr>
            </w:pPr>
            <w:r>
              <w:rPr>
                <w:rFonts w:hint="eastAsia" w:ascii="宋体" w:hAnsi="宋体" w:eastAsia="宋体" w:cs="宋体"/>
                <w:spacing w:val="3"/>
                <w:sz w:val="16"/>
                <w:szCs w:val="16"/>
              </w:rPr>
              <w:t>是</w:t>
            </w:r>
          </w:p>
        </w:tc>
        <w:tc>
          <w:tcPr>
            <w:tcW w:w="520" w:type="dxa"/>
            <w:vAlign w:val="top"/>
          </w:tcPr>
          <w:p>
            <w:pPr>
              <w:ind w:firstLine="166" w:firstLineChars="100"/>
              <w:rPr>
                <w:rFonts w:hint="eastAsia" w:ascii="宋体" w:hAnsi="宋体" w:eastAsia="宋体" w:cs="宋体"/>
                <w:spacing w:val="3"/>
                <w:sz w:val="16"/>
                <w:szCs w:val="16"/>
              </w:rPr>
            </w:pPr>
          </w:p>
          <w:p>
            <w:pPr>
              <w:ind w:firstLine="166" w:firstLineChars="100"/>
              <w:rPr>
                <w:rFonts w:hint="eastAsia" w:ascii="宋体" w:hAnsi="宋体" w:eastAsia="宋体" w:cs="宋体"/>
                <w:sz w:val="16"/>
                <w:szCs w:val="16"/>
              </w:rPr>
            </w:pPr>
            <w:r>
              <w:rPr>
                <w:rFonts w:hint="eastAsia" w:ascii="宋体" w:hAnsi="宋体" w:eastAsia="宋体" w:cs="宋体"/>
                <w:spacing w:val="3"/>
                <w:sz w:val="16"/>
                <w:szCs w:val="16"/>
              </w:rPr>
              <w:t>是</w:t>
            </w:r>
          </w:p>
        </w:tc>
        <w:tc>
          <w:tcPr>
            <w:tcW w:w="520" w:type="dxa"/>
            <w:vAlign w:val="top"/>
          </w:tcPr>
          <w:p>
            <w:pPr>
              <w:ind w:firstLine="166" w:firstLineChars="100"/>
              <w:rPr>
                <w:rFonts w:hint="eastAsia" w:ascii="宋体" w:hAnsi="宋体" w:eastAsia="宋体" w:cs="宋体"/>
                <w:spacing w:val="3"/>
                <w:sz w:val="16"/>
                <w:szCs w:val="16"/>
              </w:rPr>
            </w:pPr>
          </w:p>
          <w:p>
            <w:pPr>
              <w:ind w:firstLine="166" w:firstLineChars="100"/>
              <w:rPr>
                <w:rFonts w:hint="eastAsia" w:ascii="宋体" w:hAnsi="宋体" w:eastAsia="宋体" w:cs="宋体"/>
                <w:sz w:val="16"/>
                <w:szCs w:val="16"/>
              </w:rPr>
            </w:pPr>
            <w:r>
              <w:rPr>
                <w:rFonts w:hint="eastAsia" w:ascii="宋体" w:hAnsi="宋体" w:eastAsia="宋体" w:cs="宋体"/>
                <w:spacing w:val="3"/>
                <w:sz w:val="16"/>
                <w:szCs w:val="16"/>
              </w:rPr>
              <w:t>是</w:t>
            </w:r>
          </w:p>
        </w:tc>
        <w:tc>
          <w:tcPr>
            <w:tcW w:w="582" w:type="dxa"/>
            <w:vAlign w:val="top"/>
          </w:tcPr>
          <w:p>
            <w:pPr>
              <w:rPr>
                <w:rFonts w:hint="eastAsia" w:ascii="宋体" w:hAnsi="宋体" w:eastAsia="宋体" w:cs="宋体"/>
                <w:spacing w:val="3"/>
                <w:sz w:val="16"/>
                <w:szCs w:val="16"/>
              </w:rPr>
            </w:pPr>
          </w:p>
          <w:p>
            <w:pPr>
              <w:ind w:firstLine="166" w:firstLineChars="100"/>
              <w:rPr>
                <w:rFonts w:hint="eastAsia" w:ascii="宋体" w:hAnsi="宋体" w:eastAsia="宋体" w:cs="宋体"/>
                <w:sz w:val="16"/>
                <w:szCs w:val="16"/>
              </w:rPr>
            </w:pPr>
            <w:r>
              <w:rPr>
                <w:rFonts w:hint="eastAsia" w:ascii="宋体" w:hAnsi="宋体" w:eastAsia="宋体" w:cs="宋体"/>
                <w:spacing w:val="3"/>
                <w:sz w:val="16"/>
                <w:szCs w:val="16"/>
              </w:rPr>
              <w:t>是</w:t>
            </w:r>
          </w:p>
        </w:tc>
        <w:tc>
          <w:tcPr>
            <w:tcW w:w="520" w:type="dxa"/>
            <w:vAlign w:val="top"/>
          </w:tcPr>
          <w:p>
            <w:pPr>
              <w:rPr>
                <w:rFonts w:hint="eastAsia" w:ascii="宋体" w:hAnsi="宋体" w:eastAsia="宋体" w:cs="宋体"/>
                <w:spacing w:val="3"/>
                <w:sz w:val="16"/>
                <w:szCs w:val="16"/>
              </w:rPr>
            </w:pPr>
          </w:p>
          <w:p>
            <w:pPr>
              <w:ind w:firstLine="166" w:firstLineChars="100"/>
              <w:rPr>
                <w:rFonts w:hint="eastAsia" w:ascii="宋体" w:hAnsi="宋体" w:eastAsia="宋体" w:cs="宋体"/>
                <w:sz w:val="16"/>
                <w:szCs w:val="16"/>
              </w:rPr>
            </w:pPr>
            <w:r>
              <w:rPr>
                <w:rFonts w:hint="eastAsia" w:ascii="宋体" w:hAnsi="宋体" w:eastAsia="宋体" w:cs="宋体"/>
                <w:spacing w:val="3"/>
                <w:sz w:val="16"/>
                <w:szCs w:val="16"/>
              </w:rPr>
              <w:t>是</w:t>
            </w:r>
          </w:p>
        </w:tc>
        <w:tc>
          <w:tcPr>
            <w:tcW w:w="466" w:type="dxa"/>
            <w:vAlign w:val="top"/>
          </w:tcPr>
          <w:p>
            <w:pPr>
              <w:rPr>
                <w:rFonts w:hint="eastAsia" w:ascii="宋体" w:hAnsi="宋体" w:eastAsia="宋体" w:cs="宋体"/>
                <w:spacing w:val="3"/>
                <w:sz w:val="16"/>
                <w:szCs w:val="16"/>
              </w:rPr>
            </w:pPr>
          </w:p>
          <w:p>
            <w:pPr>
              <w:ind w:firstLine="166" w:firstLineChars="100"/>
              <w:rPr>
                <w:rFonts w:hint="eastAsia" w:ascii="宋体" w:hAnsi="宋体" w:eastAsia="宋体" w:cs="宋体"/>
                <w:sz w:val="16"/>
                <w:szCs w:val="16"/>
              </w:rPr>
            </w:pPr>
            <w:r>
              <w:rPr>
                <w:rFonts w:hint="eastAsia" w:ascii="宋体" w:hAnsi="宋体" w:eastAsia="宋体" w:cs="宋体"/>
                <w:spacing w:val="3"/>
                <w:sz w:val="16"/>
                <w:szCs w:val="16"/>
              </w:rPr>
              <w:t>是</w:t>
            </w:r>
          </w:p>
        </w:tc>
        <w:tc>
          <w:tcPr>
            <w:tcW w:w="520" w:type="dxa"/>
            <w:vAlign w:val="top"/>
          </w:tcPr>
          <w:p>
            <w:pPr>
              <w:rPr>
                <w:rFonts w:hint="eastAsia" w:ascii="宋体" w:hAnsi="宋体" w:eastAsia="宋体" w:cs="宋体"/>
                <w:spacing w:val="3"/>
                <w:sz w:val="16"/>
                <w:szCs w:val="16"/>
              </w:rPr>
            </w:pPr>
          </w:p>
          <w:p>
            <w:pPr>
              <w:ind w:firstLine="166" w:firstLineChars="100"/>
              <w:rPr>
                <w:rFonts w:hint="eastAsia" w:ascii="宋体" w:hAnsi="宋体" w:eastAsia="宋体" w:cs="宋体"/>
                <w:sz w:val="16"/>
                <w:szCs w:val="16"/>
              </w:rPr>
            </w:pPr>
            <w:r>
              <w:rPr>
                <w:rFonts w:hint="eastAsia" w:ascii="宋体" w:hAnsi="宋体" w:eastAsia="宋体" w:cs="宋体"/>
                <w:spacing w:val="3"/>
                <w:sz w:val="16"/>
                <w:szCs w:val="16"/>
              </w:rPr>
              <w:t>是</w:t>
            </w:r>
          </w:p>
        </w:tc>
        <w:tc>
          <w:tcPr>
            <w:tcW w:w="520" w:type="dxa"/>
            <w:vAlign w:val="top"/>
          </w:tcPr>
          <w:p>
            <w:pPr>
              <w:rPr>
                <w:rFonts w:hint="eastAsia" w:ascii="宋体" w:hAnsi="宋体" w:eastAsia="宋体" w:cs="宋体"/>
                <w:spacing w:val="3"/>
                <w:sz w:val="16"/>
                <w:szCs w:val="16"/>
              </w:rPr>
            </w:pPr>
          </w:p>
          <w:p>
            <w:pPr>
              <w:ind w:firstLine="166" w:firstLineChars="100"/>
              <w:rPr>
                <w:rFonts w:hint="eastAsia" w:ascii="宋体" w:hAnsi="宋体" w:eastAsia="宋体" w:cs="宋体"/>
                <w:sz w:val="16"/>
                <w:szCs w:val="16"/>
              </w:rPr>
            </w:pPr>
            <w:r>
              <w:rPr>
                <w:rFonts w:hint="eastAsia" w:ascii="宋体" w:hAnsi="宋体" w:eastAsia="宋体" w:cs="宋体"/>
                <w:spacing w:val="3"/>
                <w:sz w:val="16"/>
                <w:szCs w:val="16"/>
              </w:rPr>
              <w:t>是</w:t>
            </w:r>
          </w:p>
        </w:tc>
        <w:tc>
          <w:tcPr>
            <w:tcW w:w="520" w:type="dxa"/>
            <w:vAlign w:val="top"/>
          </w:tcPr>
          <w:p>
            <w:pPr>
              <w:rPr>
                <w:rFonts w:hint="eastAsia" w:ascii="宋体" w:hAnsi="宋体" w:eastAsia="宋体" w:cs="宋体"/>
                <w:spacing w:val="3"/>
                <w:sz w:val="16"/>
                <w:szCs w:val="16"/>
              </w:rPr>
            </w:pPr>
          </w:p>
          <w:p>
            <w:pPr>
              <w:ind w:firstLine="166" w:firstLineChars="100"/>
              <w:rPr>
                <w:rFonts w:hint="eastAsia" w:ascii="宋体" w:hAnsi="宋体" w:eastAsia="宋体" w:cs="宋体"/>
                <w:sz w:val="16"/>
                <w:szCs w:val="16"/>
              </w:rPr>
            </w:pPr>
            <w:r>
              <w:rPr>
                <w:rFonts w:hint="eastAsia" w:ascii="宋体" w:hAnsi="宋体" w:eastAsia="宋体" w:cs="宋体"/>
                <w:spacing w:val="3"/>
                <w:sz w:val="16"/>
                <w:szCs w:val="16"/>
              </w:rPr>
              <w:t>是</w:t>
            </w:r>
          </w:p>
        </w:tc>
        <w:tc>
          <w:tcPr>
            <w:tcW w:w="552" w:type="dxa"/>
            <w:vAlign w:val="top"/>
          </w:tcPr>
          <w:p>
            <w:pPr>
              <w:rPr>
                <w:rFonts w:hint="eastAsia" w:ascii="宋体" w:hAnsi="宋体" w:eastAsia="宋体" w:cs="宋体"/>
                <w:spacing w:val="3"/>
                <w:sz w:val="16"/>
                <w:szCs w:val="16"/>
              </w:rPr>
            </w:pPr>
          </w:p>
          <w:p>
            <w:pPr>
              <w:ind w:firstLine="166" w:firstLineChars="100"/>
              <w:rPr>
                <w:rFonts w:hint="eastAsia" w:ascii="宋体" w:hAnsi="宋体" w:eastAsia="宋体" w:cs="宋体"/>
                <w:sz w:val="16"/>
                <w:szCs w:val="16"/>
              </w:rPr>
            </w:pPr>
            <w:r>
              <w:rPr>
                <w:rFonts w:hint="eastAsia" w:ascii="宋体" w:hAnsi="宋体" w:eastAsia="宋体" w:cs="宋体"/>
                <w:spacing w:val="3"/>
                <w:sz w:val="16"/>
                <w:szCs w:val="16"/>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0" w:hRule="atLeast"/>
        </w:trPr>
        <w:tc>
          <w:tcPr>
            <w:tcW w:w="519" w:type="dxa"/>
            <w:vAlign w:val="center"/>
          </w:tcPr>
          <w:p>
            <w:pPr>
              <w:pStyle w:val="7"/>
              <w:spacing w:before="52" w:line="211" w:lineRule="auto"/>
              <w:ind w:left="114" w:right="120"/>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单位审核意见</w:t>
            </w:r>
          </w:p>
        </w:tc>
        <w:tc>
          <w:tcPr>
            <w:tcW w:w="3640" w:type="dxa"/>
            <w:gridSpan w:val="7"/>
            <w:vAlign w:val="top"/>
          </w:tcPr>
          <w:p>
            <w:pPr>
              <w:pStyle w:val="7"/>
              <w:spacing w:before="33" w:line="219" w:lineRule="auto"/>
              <w:ind w:left="39"/>
              <w:rPr>
                <w:rFonts w:hint="eastAsia" w:ascii="宋体" w:hAnsi="宋体" w:eastAsia="宋体" w:cs="宋体"/>
                <w:sz w:val="16"/>
                <w:szCs w:val="16"/>
              </w:rPr>
            </w:pPr>
            <w:r>
              <w:rPr>
                <w:rFonts w:hint="eastAsia" w:ascii="宋体" w:hAnsi="宋体" w:eastAsia="宋体" w:cs="宋体"/>
                <w:sz w:val="16"/>
                <w:szCs w:val="16"/>
              </w:rPr>
              <w:t>意见：</w:t>
            </w:r>
          </w:p>
          <w:p>
            <w:pPr>
              <w:spacing w:line="242" w:lineRule="auto"/>
              <w:rPr>
                <w:rFonts w:hint="eastAsia" w:ascii="宋体" w:hAnsi="宋体" w:eastAsia="宋体" w:cs="宋体"/>
                <w:sz w:val="16"/>
                <w:szCs w:val="16"/>
              </w:rPr>
            </w:pPr>
          </w:p>
          <w:p>
            <w:pPr>
              <w:spacing w:line="242" w:lineRule="auto"/>
              <w:rPr>
                <w:rFonts w:hint="eastAsia" w:ascii="宋体" w:hAnsi="宋体" w:eastAsia="宋体" w:cs="宋体"/>
                <w:sz w:val="16"/>
                <w:szCs w:val="16"/>
              </w:rPr>
            </w:pPr>
          </w:p>
          <w:p>
            <w:pPr>
              <w:spacing w:line="242" w:lineRule="auto"/>
              <w:rPr>
                <w:rFonts w:hint="eastAsia" w:ascii="宋体" w:hAnsi="宋体" w:eastAsia="宋体" w:cs="宋体"/>
                <w:sz w:val="16"/>
                <w:szCs w:val="16"/>
              </w:rPr>
            </w:pPr>
          </w:p>
          <w:p>
            <w:pPr>
              <w:spacing w:line="242" w:lineRule="auto"/>
              <w:rPr>
                <w:rFonts w:hint="eastAsia" w:ascii="宋体" w:hAnsi="宋体" w:eastAsia="宋体" w:cs="宋体"/>
                <w:sz w:val="16"/>
                <w:szCs w:val="16"/>
              </w:rPr>
            </w:pPr>
          </w:p>
          <w:p>
            <w:pPr>
              <w:spacing w:line="242" w:lineRule="auto"/>
              <w:rPr>
                <w:rFonts w:hint="eastAsia" w:ascii="宋体" w:hAnsi="宋体" w:eastAsia="宋体" w:cs="宋体"/>
                <w:sz w:val="16"/>
                <w:szCs w:val="16"/>
              </w:rPr>
            </w:pPr>
          </w:p>
          <w:p>
            <w:pPr>
              <w:pStyle w:val="7"/>
              <w:spacing w:before="52" w:line="194" w:lineRule="auto"/>
              <w:ind w:left="39"/>
              <w:rPr>
                <w:rFonts w:hint="eastAsia" w:ascii="宋体" w:hAnsi="宋体" w:eastAsia="宋体" w:cs="宋体"/>
                <w:sz w:val="16"/>
                <w:szCs w:val="16"/>
              </w:rPr>
            </w:pPr>
            <w:r>
              <w:rPr>
                <w:rFonts w:hint="eastAsia" w:ascii="宋体" w:hAnsi="宋体" w:eastAsia="宋体" w:cs="宋体"/>
                <w:sz w:val="16"/>
                <w:szCs w:val="16"/>
              </w:rPr>
              <w:t>审核人：</w:t>
            </w:r>
            <w:r>
              <w:rPr>
                <w:rFonts w:hint="eastAsia" w:ascii="宋体" w:hAnsi="宋体" w:eastAsia="宋体" w:cs="宋体"/>
                <w:spacing w:val="7"/>
                <w:sz w:val="16"/>
                <w:szCs w:val="16"/>
              </w:rPr>
              <w:t xml:space="preserve">    </w:t>
            </w:r>
            <w:r>
              <w:rPr>
                <w:rFonts w:hint="eastAsia" w:ascii="宋体" w:hAnsi="宋体" w:eastAsia="宋体" w:cs="宋体"/>
                <w:sz w:val="16"/>
                <w:szCs w:val="16"/>
              </w:rPr>
              <w:t>财务负责人：</w:t>
            </w:r>
            <w:r>
              <w:rPr>
                <w:rFonts w:hint="eastAsia" w:ascii="宋体" w:hAnsi="宋体" w:eastAsia="宋体" w:cs="宋体"/>
                <w:spacing w:val="15"/>
                <w:sz w:val="16"/>
                <w:szCs w:val="16"/>
              </w:rPr>
              <w:t xml:space="preserve">    </w:t>
            </w:r>
            <w:r>
              <w:rPr>
                <w:rFonts w:hint="eastAsia" w:ascii="宋体" w:hAnsi="宋体" w:eastAsia="宋体" w:cs="宋体"/>
                <w:spacing w:val="15"/>
                <w:sz w:val="16"/>
                <w:szCs w:val="16"/>
                <w:lang w:val="en-US" w:eastAsia="zh-CN"/>
              </w:rPr>
              <w:t xml:space="preserve"> </w:t>
            </w:r>
            <w:r>
              <w:rPr>
                <w:rFonts w:hint="eastAsia" w:ascii="宋体" w:hAnsi="宋体" w:eastAsia="宋体" w:cs="宋体"/>
                <w:sz w:val="16"/>
                <w:szCs w:val="16"/>
              </w:rPr>
              <w:t>分管领导：</w:t>
            </w:r>
          </w:p>
        </w:tc>
        <w:tc>
          <w:tcPr>
            <w:tcW w:w="520" w:type="dxa"/>
            <w:vAlign w:val="center"/>
          </w:tcPr>
          <w:p>
            <w:pPr>
              <w:pStyle w:val="7"/>
              <w:spacing w:before="52" w:line="212" w:lineRule="auto"/>
              <w:ind w:left="112" w:right="108"/>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部门审核意见</w:t>
            </w:r>
          </w:p>
        </w:tc>
        <w:tc>
          <w:tcPr>
            <w:tcW w:w="4179" w:type="dxa"/>
            <w:gridSpan w:val="8"/>
            <w:vAlign w:val="top"/>
          </w:tcPr>
          <w:p>
            <w:pPr>
              <w:pStyle w:val="7"/>
              <w:spacing w:before="63" w:line="219" w:lineRule="auto"/>
              <w:ind w:left="32"/>
              <w:rPr>
                <w:rFonts w:hint="eastAsia" w:ascii="宋体" w:hAnsi="宋体" w:eastAsia="宋体" w:cs="宋体"/>
                <w:sz w:val="16"/>
                <w:szCs w:val="16"/>
              </w:rPr>
            </w:pPr>
            <w:r>
              <w:rPr>
                <w:rFonts w:hint="eastAsia" w:ascii="宋体" w:hAnsi="宋体" w:eastAsia="宋体" w:cs="宋体"/>
                <w:sz w:val="16"/>
                <w:szCs w:val="16"/>
              </w:rPr>
              <w:t>意见：</w:t>
            </w:r>
          </w:p>
          <w:p>
            <w:pPr>
              <w:spacing w:line="295" w:lineRule="auto"/>
              <w:rPr>
                <w:rFonts w:hint="eastAsia" w:ascii="宋体" w:hAnsi="宋体" w:eastAsia="宋体" w:cs="宋体"/>
                <w:sz w:val="16"/>
                <w:szCs w:val="16"/>
              </w:rPr>
            </w:pPr>
          </w:p>
          <w:p>
            <w:pPr>
              <w:spacing w:line="295" w:lineRule="auto"/>
              <w:rPr>
                <w:rFonts w:hint="eastAsia" w:ascii="宋体" w:hAnsi="宋体" w:eastAsia="宋体" w:cs="宋体"/>
                <w:sz w:val="16"/>
                <w:szCs w:val="16"/>
              </w:rPr>
            </w:pPr>
          </w:p>
          <w:p>
            <w:pPr>
              <w:spacing w:line="295" w:lineRule="auto"/>
              <w:rPr>
                <w:rFonts w:hint="eastAsia" w:ascii="宋体" w:hAnsi="宋体" w:eastAsia="宋体" w:cs="宋体"/>
                <w:sz w:val="16"/>
                <w:szCs w:val="16"/>
              </w:rPr>
            </w:pPr>
          </w:p>
          <w:p>
            <w:pPr>
              <w:spacing w:line="296" w:lineRule="auto"/>
              <w:rPr>
                <w:rFonts w:hint="eastAsia" w:ascii="宋体" w:hAnsi="宋体" w:eastAsia="宋体" w:cs="宋体"/>
                <w:sz w:val="16"/>
                <w:szCs w:val="16"/>
              </w:rPr>
            </w:pPr>
          </w:p>
          <w:p>
            <w:pPr>
              <w:pStyle w:val="7"/>
              <w:spacing w:before="52" w:line="194" w:lineRule="auto"/>
              <w:ind w:left="32"/>
              <w:rPr>
                <w:rFonts w:hint="eastAsia" w:ascii="宋体" w:hAnsi="宋体" w:eastAsia="宋体" w:cs="宋体"/>
                <w:sz w:val="16"/>
                <w:szCs w:val="16"/>
              </w:rPr>
            </w:pPr>
            <w:r>
              <w:rPr>
                <w:rFonts w:hint="eastAsia" w:ascii="宋体" w:hAnsi="宋体" w:eastAsia="宋体" w:cs="宋体"/>
                <w:sz w:val="16"/>
                <w:szCs w:val="16"/>
              </w:rPr>
              <w:t>审核人：</w:t>
            </w:r>
            <w:r>
              <w:rPr>
                <w:rFonts w:hint="eastAsia" w:ascii="宋体" w:hAnsi="宋体" w:eastAsia="宋体" w:cs="宋体"/>
                <w:spacing w:val="9"/>
                <w:sz w:val="16"/>
                <w:szCs w:val="16"/>
              </w:rPr>
              <w:t xml:space="preserve">    </w:t>
            </w:r>
            <w:r>
              <w:rPr>
                <w:rFonts w:hint="eastAsia" w:ascii="宋体" w:hAnsi="宋体" w:eastAsia="宋体" w:cs="宋体"/>
                <w:spacing w:val="9"/>
                <w:sz w:val="16"/>
                <w:szCs w:val="16"/>
                <w:lang w:val="en-US" w:eastAsia="zh-CN"/>
              </w:rPr>
              <w:t xml:space="preserve">   </w:t>
            </w:r>
            <w:r>
              <w:rPr>
                <w:rFonts w:hint="eastAsia" w:ascii="宋体" w:hAnsi="宋体" w:eastAsia="宋体" w:cs="宋体"/>
                <w:sz w:val="16"/>
                <w:szCs w:val="16"/>
              </w:rPr>
              <w:t xml:space="preserve">财务负责人：     </w:t>
            </w:r>
            <w:r>
              <w:rPr>
                <w:rFonts w:hint="eastAsia" w:ascii="宋体" w:hAnsi="宋体" w:eastAsia="宋体" w:cs="宋体"/>
                <w:sz w:val="16"/>
                <w:szCs w:val="16"/>
                <w:lang w:val="en-US" w:eastAsia="zh-CN"/>
              </w:rPr>
              <w:t xml:space="preserve">   </w:t>
            </w:r>
            <w:r>
              <w:rPr>
                <w:rFonts w:hint="eastAsia" w:ascii="宋体" w:hAnsi="宋体" w:eastAsia="宋体" w:cs="宋体"/>
                <w:sz w:val="16"/>
                <w:szCs w:val="16"/>
              </w:rPr>
              <w:t>分管领导：</w:t>
            </w:r>
          </w:p>
        </w:tc>
        <w:tc>
          <w:tcPr>
            <w:tcW w:w="520" w:type="dxa"/>
            <w:vAlign w:val="center"/>
          </w:tcPr>
          <w:p>
            <w:pPr>
              <w:pStyle w:val="7"/>
              <w:spacing w:before="52" w:line="208" w:lineRule="auto"/>
              <w:ind w:left="46"/>
              <w:jc w:val="center"/>
              <w:rPr>
                <w:rFonts w:hint="eastAsia" w:ascii="宋体" w:hAnsi="宋体" w:eastAsia="宋体" w:cs="宋体"/>
                <w:sz w:val="16"/>
                <w:szCs w:val="16"/>
              </w:rPr>
            </w:pPr>
            <w:r>
              <w:rPr>
                <w:rFonts w:hint="eastAsia" w:ascii="宋体" w:hAnsi="宋体" w:eastAsia="宋体" w:cs="宋体"/>
                <w:spacing w:val="-2"/>
                <w:sz w:val="16"/>
                <w:szCs w:val="16"/>
                <w:lang w:eastAsia="zh-CN"/>
              </w:rPr>
              <w:t>市财政局支出科</w:t>
            </w:r>
            <w:r>
              <w:rPr>
                <w:rFonts w:hint="eastAsia" w:ascii="宋体" w:hAnsi="宋体" w:eastAsia="宋体" w:cs="宋体"/>
                <w:spacing w:val="-2"/>
                <w:sz w:val="16"/>
                <w:szCs w:val="16"/>
              </w:rPr>
              <w:t>室</w:t>
            </w:r>
            <w:r>
              <w:rPr>
                <w:rFonts w:hint="eastAsia" w:ascii="宋体" w:hAnsi="宋体" w:eastAsia="宋体" w:cs="宋体"/>
                <w:spacing w:val="4"/>
                <w:sz w:val="16"/>
                <w:szCs w:val="16"/>
              </w:rPr>
              <w:t>审核</w:t>
            </w:r>
            <w:r>
              <w:rPr>
                <w:rFonts w:hint="eastAsia" w:ascii="宋体" w:hAnsi="宋体" w:eastAsia="宋体" w:cs="宋体"/>
                <w:spacing w:val="-3"/>
                <w:sz w:val="16"/>
                <w:szCs w:val="16"/>
              </w:rPr>
              <w:t>意见</w:t>
            </w:r>
          </w:p>
        </w:tc>
        <w:tc>
          <w:tcPr>
            <w:tcW w:w="3128" w:type="dxa"/>
            <w:gridSpan w:val="6"/>
            <w:vAlign w:val="top"/>
          </w:tcPr>
          <w:p>
            <w:pPr>
              <w:pStyle w:val="7"/>
              <w:spacing w:before="33" w:line="219" w:lineRule="auto"/>
              <w:ind w:left="26"/>
              <w:rPr>
                <w:rFonts w:hint="eastAsia" w:ascii="宋体" w:hAnsi="宋体" w:eastAsia="宋体" w:cs="宋体"/>
                <w:sz w:val="16"/>
                <w:szCs w:val="16"/>
              </w:rPr>
            </w:pPr>
            <w:r>
              <w:rPr>
                <w:rFonts w:hint="eastAsia" w:ascii="宋体" w:hAnsi="宋体" w:eastAsia="宋体" w:cs="宋体"/>
                <w:sz w:val="16"/>
                <w:szCs w:val="16"/>
              </w:rPr>
              <w:t>意见：</w:t>
            </w:r>
          </w:p>
          <w:p>
            <w:pPr>
              <w:spacing w:line="242" w:lineRule="auto"/>
              <w:rPr>
                <w:rFonts w:hint="eastAsia" w:ascii="宋体" w:hAnsi="宋体" w:eastAsia="宋体" w:cs="宋体"/>
                <w:sz w:val="16"/>
                <w:szCs w:val="16"/>
              </w:rPr>
            </w:pPr>
          </w:p>
          <w:p>
            <w:pPr>
              <w:spacing w:line="242" w:lineRule="auto"/>
              <w:rPr>
                <w:rFonts w:hint="eastAsia" w:ascii="宋体" w:hAnsi="宋体" w:eastAsia="宋体" w:cs="宋体"/>
                <w:sz w:val="16"/>
                <w:szCs w:val="16"/>
              </w:rPr>
            </w:pPr>
          </w:p>
          <w:p>
            <w:pPr>
              <w:spacing w:line="242" w:lineRule="auto"/>
              <w:rPr>
                <w:rFonts w:hint="eastAsia" w:ascii="宋体" w:hAnsi="宋体" w:eastAsia="宋体" w:cs="宋体"/>
                <w:sz w:val="16"/>
                <w:szCs w:val="16"/>
              </w:rPr>
            </w:pPr>
          </w:p>
          <w:p>
            <w:pPr>
              <w:spacing w:line="242" w:lineRule="auto"/>
              <w:rPr>
                <w:rFonts w:hint="eastAsia" w:ascii="宋体" w:hAnsi="宋体" w:eastAsia="宋体" w:cs="宋体"/>
                <w:sz w:val="16"/>
                <w:szCs w:val="16"/>
              </w:rPr>
            </w:pPr>
          </w:p>
          <w:p>
            <w:pPr>
              <w:spacing w:line="242" w:lineRule="auto"/>
              <w:rPr>
                <w:rFonts w:hint="eastAsia" w:ascii="宋体" w:hAnsi="宋体" w:eastAsia="宋体" w:cs="宋体"/>
                <w:sz w:val="16"/>
                <w:szCs w:val="16"/>
              </w:rPr>
            </w:pPr>
          </w:p>
          <w:p>
            <w:pPr>
              <w:pStyle w:val="7"/>
              <w:spacing w:before="52" w:line="194" w:lineRule="auto"/>
              <w:ind w:left="26"/>
              <w:rPr>
                <w:rFonts w:hint="eastAsia" w:ascii="宋体" w:hAnsi="宋体" w:eastAsia="宋体" w:cs="宋体"/>
                <w:sz w:val="16"/>
                <w:szCs w:val="16"/>
              </w:rPr>
            </w:pPr>
            <w:r>
              <w:rPr>
                <w:rFonts w:hint="eastAsia" w:ascii="宋体" w:hAnsi="宋体" w:eastAsia="宋体" w:cs="宋体"/>
                <w:spacing w:val="-1"/>
                <w:sz w:val="16"/>
                <w:szCs w:val="16"/>
              </w:rPr>
              <w:t>审核人：</w:t>
            </w:r>
            <w:r>
              <w:rPr>
                <w:rFonts w:hint="eastAsia" w:ascii="宋体" w:hAnsi="宋体" w:eastAsia="宋体" w:cs="宋体"/>
                <w:spacing w:val="12"/>
                <w:sz w:val="16"/>
                <w:szCs w:val="16"/>
              </w:rPr>
              <w:t xml:space="preserve">    </w:t>
            </w:r>
            <w:r>
              <w:rPr>
                <w:rFonts w:hint="eastAsia" w:ascii="宋体" w:hAnsi="宋体" w:eastAsia="宋体" w:cs="宋体"/>
                <w:spacing w:val="12"/>
                <w:sz w:val="16"/>
                <w:szCs w:val="16"/>
                <w:lang w:val="en-US" w:eastAsia="zh-CN"/>
              </w:rPr>
              <w:t xml:space="preserve">   </w:t>
            </w:r>
            <w:r>
              <w:rPr>
                <w:rFonts w:hint="eastAsia" w:ascii="宋体" w:hAnsi="宋体" w:eastAsia="宋体" w:cs="宋体"/>
                <w:spacing w:val="-1"/>
                <w:sz w:val="16"/>
                <w:szCs w:val="16"/>
                <w:lang w:eastAsia="zh-CN"/>
              </w:rPr>
              <w:t>科</w:t>
            </w:r>
            <w:r>
              <w:rPr>
                <w:rFonts w:hint="eastAsia" w:ascii="宋体" w:hAnsi="宋体" w:eastAsia="宋体" w:cs="宋体"/>
                <w:spacing w:val="-1"/>
                <w:sz w:val="16"/>
                <w:szCs w:val="16"/>
              </w:rPr>
              <w:t>室负责人：</w:t>
            </w:r>
          </w:p>
        </w:tc>
        <w:tc>
          <w:tcPr>
            <w:tcW w:w="520" w:type="dxa"/>
            <w:vAlign w:val="center"/>
          </w:tcPr>
          <w:p>
            <w:pPr>
              <w:pStyle w:val="7"/>
              <w:spacing w:before="10" w:line="219" w:lineRule="auto"/>
              <w:ind w:left="48"/>
              <w:jc w:val="center"/>
              <w:rPr>
                <w:rFonts w:hint="eastAsia" w:ascii="宋体" w:hAnsi="宋体" w:eastAsia="宋体" w:cs="宋体"/>
                <w:spacing w:val="-2"/>
                <w:sz w:val="16"/>
                <w:szCs w:val="16"/>
                <w:lang w:eastAsia="zh-CN"/>
              </w:rPr>
            </w:pPr>
            <w:r>
              <w:rPr>
                <w:rFonts w:hint="eastAsia" w:ascii="宋体" w:hAnsi="宋体" w:eastAsia="宋体" w:cs="宋体"/>
                <w:spacing w:val="-2"/>
                <w:sz w:val="16"/>
                <w:szCs w:val="16"/>
                <w:lang w:eastAsia="zh-CN"/>
              </w:rPr>
              <w:t>市财政局</w:t>
            </w:r>
          </w:p>
          <w:p>
            <w:pPr>
              <w:pStyle w:val="7"/>
              <w:spacing w:before="10" w:line="219" w:lineRule="auto"/>
              <w:ind w:left="48"/>
              <w:jc w:val="center"/>
              <w:rPr>
                <w:rFonts w:hint="eastAsia" w:ascii="宋体" w:hAnsi="宋体" w:eastAsia="宋体" w:cs="宋体"/>
                <w:spacing w:val="-3"/>
                <w:sz w:val="16"/>
                <w:szCs w:val="16"/>
              </w:rPr>
            </w:pPr>
            <w:r>
              <w:rPr>
                <w:rFonts w:hint="eastAsia" w:ascii="宋体" w:hAnsi="宋体" w:eastAsia="宋体" w:cs="宋体"/>
                <w:spacing w:val="-11"/>
                <w:sz w:val="16"/>
                <w:szCs w:val="16"/>
              </w:rPr>
              <w:t>国库</w:t>
            </w:r>
            <w:r>
              <w:rPr>
                <w:rFonts w:hint="eastAsia" w:ascii="宋体" w:hAnsi="宋体" w:eastAsia="宋体" w:cs="宋体"/>
                <w:spacing w:val="-11"/>
                <w:sz w:val="16"/>
                <w:szCs w:val="16"/>
                <w:lang w:eastAsia="zh-CN"/>
              </w:rPr>
              <w:t>科</w:t>
            </w:r>
            <w:r>
              <w:rPr>
                <w:rFonts w:hint="eastAsia" w:ascii="宋体" w:hAnsi="宋体" w:eastAsia="宋体" w:cs="宋体"/>
                <w:spacing w:val="-3"/>
                <w:sz w:val="16"/>
                <w:szCs w:val="16"/>
              </w:rPr>
              <w:t>审核</w:t>
            </w:r>
          </w:p>
          <w:p>
            <w:pPr>
              <w:pStyle w:val="7"/>
              <w:spacing w:before="10" w:line="219" w:lineRule="auto"/>
              <w:ind w:left="48"/>
              <w:jc w:val="center"/>
              <w:rPr>
                <w:rFonts w:hint="eastAsia" w:ascii="宋体" w:hAnsi="宋体" w:eastAsia="宋体" w:cs="宋体"/>
                <w:sz w:val="16"/>
                <w:szCs w:val="16"/>
              </w:rPr>
            </w:pPr>
            <w:r>
              <w:rPr>
                <w:rFonts w:hint="eastAsia" w:ascii="宋体" w:hAnsi="宋体" w:eastAsia="宋体" w:cs="宋体"/>
                <w:spacing w:val="-3"/>
                <w:sz w:val="16"/>
                <w:szCs w:val="16"/>
              </w:rPr>
              <w:t>意见</w:t>
            </w:r>
          </w:p>
        </w:tc>
        <w:tc>
          <w:tcPr>
            <w:tcW w:w="1592" w:type="dxa"/>
            <w:gridSpan w:val="3"/>
            <w:vAlign w:val="top"/>
          </w:tcPr>
          <w:p>
            <w:pPr>
              <w:pStyle w:val="7"/>
              <w:spacing w:before="23" w:line="219" w:lineRule="auto"/>
              <w:ind w:left="38"/>
              <w:rPr>
                <w:rFonts w:hint="eastAsia" w:ascii="宋体" w:hAnsi="宋体" w:eastAsia="宋体" w:cs="宋体"/>
                <w:sz w:val="16"/>
                <w:szCs w:val="16"/>
              </w:rPr>
            </w:pPr>
            <w:r>
              <w:rPr>
                <w:rFonts w:hint="eastAsia" w:ascii="宋体" w:hAnsi="宋体" w:eastAsia="宋体" w:cs="宋体"/>
                <w:sz w:val="16"/>
                <w:szCs w:val="16"/>
              </w:rPr>
              <w:t>意见：</w:t>
            </w:r>
          </w:p>
          <w:p>
            <w:pPr>
              <w:spacing w:line="244" w:lineRule="auto"/>
              <w:rPr>
                <w:rFonts w:hint="eastAsia" w:ascii="宋体" w:hAnsi="宋体" w:eastAsia="宋体" w:cs="宋体"/>
                <w:sz w:val="16"/>
                <w:szCs w:val="16"/>
              </w:rPr>
            </w:pPr>
          </w:p>
          <w:p>
            <w:pPr>
              <w:spacing w:line="244" w:lineRule="auto"/>
              <w:rPr>
                <w:rFonts w:hint="eastAsia" w:ascii="宋体" w:hAnsi="宋体" w:eastAsia="宋体" w:cs="宋体"/>
                <w:sz w:val="16"/>
                <w:szCs w:val="16"/>
              </w:rPr>
            </w:pPr>
          </w:p>
          <w:p>
            <w:pPr>
              <w:spacing w:line="244" w:lineRule="auto"/>
              <w:rPr>
                <w:rFonts w:hint="eastAsia" w:ascii="宋体" w:hAnsi="宋体" w:eastAsia="宋体" w:cs="宋体"/>
                <w:sz w:val="16"/>
                <w:szCs w:val="16"/>
              </w:rPr>
            </w:pPr>
          </w:p>
          <w:p>
            <w:pPr>
              <w:spacing w:line="244" w:lineRule="auto"/>
              <w:rPr>
                <w:rFonts w:hint="eastAsia" w:ascii="宋体" w:hAnsi="宋体" w:eastAsia="宋体" w:cs="宋体"/>
                <w:sz w:val="16"/>
                <w:szCs w:val="16"/>
              </w:rPr>
            </w:pPr>
          </w:p>
          <w:p>
            <w:pPr>
              <w:spacing w:line="244" w:lineRule="auto"/>
              <w:rPr>
                <w:rFonts w:hint="eastAsia" w:ascii="宋体" w:hAnsi="宋体" w:eastAsia="宋体" w:cs="宋体"/>
                <w:sz w:val="16"/>
                <w:szCs w:val="16"/>
              </w:rPr>
            </w:pPr>
          </w:p>
          <w:p>
            <w:pPr>
              <w:pStyle w:val="7"/>
              <w:spacing w:before="52" w:line="194" w:lineRule="auto"/>
              <w:ind w:left="38"/>
              <w:rPr>
                <w:rFonts w:hint="eastAsia" w:ascii="宋体" w:hAnsi="宋体" w:eastAsia="宋体" w:cs="宋体"/>
                <w:sz w:val="16"/>
                <w:szCs w:val="16"/>
              </w:rPr>
            </w:pPr>
            <w:r>
              <w:rPr>
                <w:rFonts w:hint="eastAsia" w:ascii="宋体" w:hAnsi="宋体" w:eastAsia="宋体" w:cs="宋体"/>
                <w:spacing w:val="-1"/>
                <w:sz w:val="16"/>
                <w:szCs w:val="16"/>
              </w:rPr>
              <w:t>审核人：</w:t>
            </w:r>
          </w:p>
        </w:tc>
      </w:tr>
    </w:tbl>
    <w:p>
      <w:pPr>
        <w:keepNext w:val="0"/>
        <w:keepLines w:val="0"/>
        <w:pageBreakBefore w:val="0"/>
        <w:widowControl w:val="0"/>
        <w:kinsoku/>
        <w:wordWrap/>
        <w:overflowPunct/>
        <w:topLinePunct w:val="0"/>
        <w:autoSpaceDE/>
        <w:autoSpaceDN/>
        <w:bidi w:val="0"/>
        <w:adjustRightInd/>
        <w:snapToGrid/>
        <w:spacing w:line="300" w:lineRule="exact"/>
        <w:ind w:left="0"/>
        <w:textAlignment w:val="auto"/>
        <w:rPr>
          <w:rFonts w:hint="eastAsia" w:ascii="宋体" w:hAnsi="宋体" w:eastAsia="宋体" w:cs="宋体"/>
          <w:sz w:val="16"/>
          <w:szCs w:val="16"/>
        </w:rPr>
      </w:pPr>
      <w:r>
        <w:rPr>
          <w:rFonts w:hint="eastAsia" w:ascii="宋体" w:hAnsi="宋体" w:eastAsia="宋体" w:cs="宋体"/>
          <w:sz w:val="16"/>
          <w:szCs w:val="16"/>
        </w:rPr>
        <w:t>备注：1.审核时，每个部门</w:t>
      </w:r>
      <w:r>
        <w:rPr>
          <w:rFonts w:hint="eastAsia" w:ascii="宋体" w:hAnsi="宋体" w:eastAsia="宋体" w:cs="宋体"/>
          <w:sz w:val="16"/>
          <w:szCs w:val="16"/>
          <w:lang w:eastAsia="zh-CN"/>
        </w:rPr>
        <w:t>（</w:t>
      </w:r>
      <w:r>
        <w:rPr>
          <w:rFonts w:hint="eastAsia" w:ascii="宋体" w:hAnsi="宋体" w:eastAsia="宋体" w:cs="宋体"/>
          <w:sz w:val="16"/>
          <w:szCs w:val="16"/>
        </w:rPr>
        <w:t>单位</w:t>
      </w:r>
      <w:r>
        <w:rPr>
          <w:rFonts w:hint="eastAsia" w:ascii="宋体" w:hAnsi="宋体" w:eastAsia="宋体" w:cs="宋体"/>
          <w:sz w:val="16"/>
          <w:szCs w:val="16"/>
          <w:lang w:eastAsia="zh-CN"/>
        </w:rPr>
        <w:t>）</w:t>
      </w:r>
      <w:r>
        <w:rPr>
          <w:rFonts w:hint="eastAsia" w:ascii="宋体" w:hAnsi="宋体" w:eastAsia="宋体" w:cs="宋体"/>
          <w:sz w:val="16"/>
          <w:szCs w:val="16"/>
        </w:rPr>
        <w:t>应出具1张审核表；</w:t>
      </w:r>
    </w:p>
    <w:p>
      <w:pPr>
        <w:keepNext w:val="0"/>
        <w:keepLines w:val="0"/>
        <w:pageBreakBefore w:val="0"/>
        <w:widowControl w:val="0"/>
        <w:kinsoku/>
        <w:wordWrap/>
        <w:overflowPunct/>
        <w:topLinePunct w:val="0"/>
        <w:autoSpaceDE/>
        <w:autoSpaceDN/>
        <w:bidi w:val="0"/>
        <w:adjustRightInd/>
        <w:snapToGrid/>
        <w:spacing w:line="300" w:lineRule="exact"/>
        <w:ind w:left="0" w:firstLine="480" w:firstLineChars="300"/>
        <w:textAlignment w:val="auto"/>
        <w:rPr>
          <w:rFonts w:hint="eastAsia" w:ascii="仿宋_GB2312" w:hAnsi="仿宋_GB2312" w:eastAsia="宋体" w:cs="仿宋_GB2312"/>
          <w:sz w:val="32"/>
          <w:szCs w:val="32"/>
          <w:lang w:eastAsia="zh-CN"/>
        </w:rPr>
        <w:sectPr>
          <w:footerReference r:id="rId4" w:type="default"/>
          <w:pgSz w:w="16849" w:h="11911" w:orient="landscape"/>
          <w:pgMar w:top="1417" w:right="1134" w:bottom="1134" w:left="1134" w:header="0" w:footer="1020" w:gutter="0"/>
          <w:pgNumType w:fmt="numberInDash"/>
          <w:cols w:space="0" w:num="1"/>
          <w:rtlGutter w:val="0"/>
          <w:docGrid w:linePitch="0" w:charSpace="0"/>
        </w:sectPr>
      </w:pPr>
      <w:r>
        <w:rPr>
          <w:rFonts w:hint="eastAsia" w:ascii="宋体" w:hAnsi="宋体" w:eastAsia="宋体" w:cs="宋体"/>
          <w:sz w:val="16"/>
          <w:szCs w:val="16"/>
        </w:rPr>
        <w:t>2.出具审核意见时，请先对照审核内容逐项审核后，再出具总体意见并签字确认</w:t>
      </w:r>
      <w:r>
        <w:rPr>
          <w:rFonts w:hint="eastAsia" w:ascii="宋体" w:hAnsi="宋体" w:cs="宋体"/>
          <w:sz w:val="16"/>
          <w:szCs w:val="16"/>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8"/>
          <w:lang w:val="en-US" w:eastAsia="zh-CN"/>
        </w:rPr>
      </w:pPr>
    </w:p>
    <w:sectPr>
      <w:footerReference r:id="rId5" w:type="default"/>
      <w:pgSz w:w="11906" w:h="16838"/>
      <w:pgMar w:top="2098" w:right="1587" w:bottom="1984" w:left="1587" w:header="851" w:footer="147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- 28 -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- 28 -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- 38 -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- 38 -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NTdhZWVjOTk2YmUxMTA0Mjk0Y2U4YzE0MmZhMTIifQ=="/>
  </w:docVars>
  <w:rsids>
    <w:rsidRoot w:val="788A7888"/>
    <w:rsid w:val="03C1335F"/>
    <w:rsid w:val="06982A09"/>
    <w:rsid w:val="09295430"/>
    <w:rsid w:val="0C3A46E4"/>
    <w:rsid w:val="0DF97DF8"/>
    <w:rsid w:val="0FB44EB2"/>
    <w:rsid w:val="12E3174F"/>
    <w:rsid w:val="135950FD"/>
    <w:rsid w:val="182C6F06"/>
    <w:rsid w:val="193A22BC"/>
    <w:rsid w:val="1D3502B9"/>
    <w:rsid w:val="210C1A01"/>
    <w:rsid w:val="21D4251F"/>
    <w:rsid w:val="21F77FBB"/>
    <w:rsid w:val="23424B40"/>
    <w:rsid w:val="25791376"/>
    <w:rsid w:val="25C06A30"/>
    <w:rsid w:val="26DC5ACE"/>
    <w:rsid w:val="284F6DA3"/>
    <w:rsid w:val="2BEE4D59"/>
    <w:rsid w:val="31266798"/>
    <w:rsid w:val="3168491E"/>
    <w:rsid w:val="328729AB"/>
    <w:rsid w:val="374731A1"/>
    <w:rsid w:val="38B642D4"/>
    <w:rsid w:val="397F1A90"/>
    <w:rsid w:val="398325E6"/>
    <w:rsid w:val="3BA743A8"/>
    <w:rsid w:val="3F0E002A"/>
    <w:rsid w:val="43A86D01"/>
    <w:rsid w:val="53180588"/>
    <w:rsid w:val="56A36AD2"/>
    <w:rsid w:val="5A7445FC"/>
    <w:rsid w:val="5ECB6A6E"/>
    <w:rsid w:val="61AC112F"/>
    <w:rsid w:val="623954AB"/>
    <w:rsid w:val="62961391"/>
    <w:rsid w:val="64E71632"/>
    <w:rsid w:val="66A92951"/>
    <w:rsid w:val="6EFD5AB2"/>
    <w:rsid w:val="71241A1C"/>
    <w:rsid w:val="71A010A2"/>
    <w:rsid w:val="72227D09"/>
    <w:rsid w:val="72E91E25"/>
    <w:rsid w:val="738910B7"/>
    <w:rsid w:val="75681D33"/>
    <w:rsid w:val="7582157B"/>
    <w:rsid w:val="76894B22"/>
    <w:rsid w:val="772E0143"/>
    <w:rsid w:val="788A7888"/>
    <w:rsid w:val="7A78223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jc w:val="left"/>
    </w:pPr>
    <w:rPr>
      <w:rFonts w:cs="Times New Roman"/>
      <w:sz w:val="24"/>
    </w:rPr>
  </w:style>
  <w:style w:type="paragraph" w:customStyle="1" w:styleId="7">
    <w:name w:val="Table Text"/>
    <w:basedOn w:val="1"/>
    <w:semiHidden/>
    <w:qFormat/>
    <w:uiPriority w:val="0"/>
    <w:rPr>
      <w:rFonts w:ascii="宋体" w:hAnsi="宋体" w:eastAsia="宋体" w:cs="宋体"/>
      <w:sz w:val="21"/>
      <w:szCs w:val="21"/>
      <w:lang w:val="en-US" w:eastAsia="en-US" w:bidi="ar-SA"/>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13113</Words>
  <Characters>14295</Characters>
  <Lines>0</Lines>
  <Paragraphs>0</Paragraphs>
  <TotalTime>3</TotalTime>
  <ScaleCrop>false</ScaleCrop>
  <LinksUpToDate>false</LinksUpToDate>
  <CharactersWithSpaces>15475</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2024-08-15T01:25:00Z</dcterms:created>
  <dc:creator>•̀   •́</dc:creator>
  <cp:lastModifiedBy>空竺</cp:lastModifiedBy>
  <cp:lastPrinted>2024-09-13T07:01:00Z</cp:lastPrinted>
  <dcterms:modified xsi:type="dcterms:W3CDTF">2024-09-20T06:55:00Z</dcterms:modified>
  <dc:title>庆阳市财政局关于做好2023年度决算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824E774B6D9844BAA9B70863F0D1B1D2_13</vt:lpwstr>
  </property>
</Properties>
</file>